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291D50" w14:textId="77777777" w:rsidR="003A0F0E" w:rsidRPr="007470A4" w:rsidRDefault="00EA4D79" w:rsidP="007470A4">
      <w:pPr>
        <w:pStyle w:val="Titre1"/>
        <w:rPr>
          <w:sz w:val="56"/>
          <w:szCs w:val="56"/>
        </w:rPr>
      </w:pPr>
      <w:r w:rsidRPr="007470A4">
        <w:rPr>
          <w:color w:val="E2C509"/>
          <w:sz w:val="56"/>
          <w:szCs w:val="56"/>
        </w:rPr>
        <w:t>Journée</w:t>
      </w:r>
      <w:r w:rsidRPr="007470A4">
        <w:rPr>
          <w:color w:val="E2C509"/>
          <w:spacing w:val="-3"/>
          <w:sz w:val="56"/>
          <w:szCs w:val="56"/>
        </w:rPr>
        <w:t xml:space="preserve"> </w:t>
      </w:r>
      <w:r w:rsidRPr="007470A4">
        <w:rPr>
          <w:color w:val="E2C509"/>
          <w:sz w:val="56"/>
          <w:szCs w:val="56"/>
        </w:rPr>
        <w:t>d'études</w:t>
      </w:r>
    </w:p>
    <w:p w14:paraId="6F564E37" w14:textId="77777777" w:rsidR="003A0F0E" w:rsidRPr="007470A4" w:rsidRDefault="00EA4D79" w:rsidP="007470A4">
      <w:pPr>
        <w:spacing w:before="226"/>
        <w:ind w:left="503" w:right="781"/>
        <w:jc w:val="center"/>
        <w:rPr>
          <w:rFonts w:ascii="Georgia" w:hAnsi="Georgia"/>
          <w:sz w:val="28"/>
        </w:rPr>
      </w:pPr>
      <w:r>
        <w:rPr>
          <w:rFonts w:ascii="Georgia" w:hAnsi="Georgia"/>
          <w:color w:val="E2C509"/>
          <w:sz w:val="28"/>
        </w:rPr>
        <w:t>Chaire</w:t>
      </w:r>
      <w:r>
        <w:rPr>
          <w:rFonts w:ascii="Georgia" w:hAnsi="Georgia"/>
          <w:color w:val="E2C509"/>
          <w:spacing w:val="-1"/>
          <w:sz w:val="28"/>
        </w:rPr>
        <w:t xml:space="preserve"> </w:t>
      </w:r>
      <w:r>
        <w:rPr>
          <w:rFonts w:ascii="Georgia" w:hAnsi="Georgia"/>
          <w:color w:val="E2C509"/>
          <w:sz w:val="28"/>
        </w:rPr>
        <w:t>Santé-SHS</w:t>
      </w:r>
      <w:r>
        <w:rPr>
          <w:rFonts w:ascii="Georgia" w:hAnsi="Georgia"/>
          <w:color w:val="E2C509"/>
          <w:spacing w:val="-1"/>
          <w:sz w:val="28"/>
        </w:rPr>
        <w:t xml:space="preserve"> </w:t>
      </w:r>
      <w:r>
        <w:rPr>
          <w:rFonts w:ascii="Georgia" w:hAnsi="Georgia"/>
          <w:color w:val="E2C509"/>
          <w:sz w:val="28"/>
        </w:rPr>
        <w:t>de</w:t>
      </w:r>
      <w:r>
        <w:rPr>
          <w:rFonts w:ascii="Georgia" w:hAnsi="Georgia"/>
          <w:color w:val="E2C509"/>
          <w:spacing w:val="-1"/>
          <w:sz w:val="28"/>
        </w:rPr>
        <w:t xml:space="preserve"> </w:t>
      </w:r>
      <w:r>
        <w:rPr>
          <w:rFonts w:ascii="Georgia" w:hAnsi="Georgia"/>
          <w:color w:val="E2C509"/>
          <w:sz w:val="28"/>
        </w:rPr>
        <w:t>l'université</w:t>
      </w:r>
      <w:r>
        <w:rPr>
          <w:rFonts w:ascii="Georgia" w:hAnsi="Georgia"/>
          <w:color w:val="E2C509"/>
          <w:spacing w:val="-1"/>
          <w:sz w:val="28"/>
        </w:rPr>
        <w:t xml:space="preserve"> </w:t>
      </w:r>
      <w:r>
        <w:rPr>
          <w:rFonts w:ascii="Georgia" w:hAnsi="Georgia"/>
          <w:color w:val="E2C509"/>
          <w:sz w:val="28"/>
        </w:rPr>
        <w:t>Paris</w:t>
      </w:r>
      <w:r>
        <w:rPr>
          <w:rFonts w:ascii="Georgia" w:hAnsi="Georgia"/>
          <w:color w:val="E2C509"/>
          <w:spacing w:val="-1"/>
          <w:sz w:val="28"/>
        </w:rPr>
        <w:t xml:space="preserve"> </w:t>
      </w:r>
      <w:r>
        <w:rPr>
          <w:rFonts w:ascii="Georgia" w:hAnsi="Georgia"/>
          <w:color w:val="E2C509"/>
          <w:sz w:val="28"/>
        </w:rPr>
        <w:t>1</w:t>
      </w:r>
      <w:r>
        <w:rPr>
          <w:rFonts w:ascii="Georgia" w:hAnsi="Georgia"/>
          <w:color w:val="E2C509"/>
          <w:spacing w:val="-1"/>
          <w:sz w:val="28"/>
        </w:rPr>
        <w:t xml:space="preserve"> </w:t>
      </w:r>
      <w:r>
        <w:rPr>
          <w:rFonts w:ascii="Georgia" w:hAnsi="Georgia"/>
          <w:color w:val="E2C509"/>
          <w:sz w:val="28"/>
        </w:rPr>
        <w:t>Panthéon-Sorbonne</w:t>
      </w:r>
    </w:p>
    <w:p w14:paraId="5D03911C" w14:textId="77777777" w:rsidR="003A0F0E" w:rsidRDefault="003A0F0E" w:rsidP="007470A4">
      <w:pPr>
        <w:pStyle w:val="Corpsdetexte"/>
        <w:spacing w:before="5"/>
        <w:rPr>
          <w:rFonts w:ascii="Georgia"/>
          <w:sz w:val="21"/>
        </w:rPr>
      </w:pPr>
    </w:p>
    <w:p w14:paraId="6CE2C632" w14:textId="77777777" w:rsidR="003A0F0E" w:rsidRPr="007470A4" w:rsidRDefault="00EA4D79" w:rsidP="007470A4">
      <w:pPr>
        <w:pStyle w:val="Titre1"/>
        <w:spacing w:before="101"/>
        <w:rPr>
          <w:sz w:val="56"/>
          <w:szCs w:val="56"/>
        </w:rPr>
      </w:pPr>
      <w:r w:rsidRPr="007470A4">
        <w:rPr>
          <w:color w:val="31572E"/>
          <w:sz w:val="56"/>
          <w:szCs w:val="56"/>
        </w:rPr>
        <w:t>Respirer</w:t>
      </w:r>
    </w:p>
    <w:p w14:paraId="52DA6300" w14:textId="77777777" w:rsidR="00E06F5B" w:rsidRPr="00E06F5B" w:rsidRDefault="00EA4D79" w:rsidP="00E06F5B">
      <w:pPr>
        <w:spacing w:before="287"/>
        <w:ind w:left="559" w:right="781"/>
        <w:jc w:val="center"/>
        <w:rPr>
          <w:rFonts w:ascii="Georgia" w:hAnsi="Georgia"/>
          <w:b/>
          <w:color w:val="31572E"/>
          <w:sz w:val="36"/>
          <w:szCs w:val="36"/>
        </w:rPr>
      </w:pPr>
      <w:r w:rsidRPr="00E06F5B">
        <w:rPr>
          <w:rFonts w:ascii="Georgia" w:hAnsi="Georgia"/>
          <w:b/>
          <w:color w:val="31572E"/>
          <w:sz w:val="36"/>
          <w:szCs w:val="36"/>
        </w:rPr>
        <w:t>Perspectives transversales en SHS sur l'ai</w:t>
      </w:r>
      <w:r w:rsidR="00E06F5B">
        <w:rPr>
          <w:rFonts w:ascii="Georgia" w:hAnsi="Georgia"/>
          <w:b/>
          <w:color w:val="31572E"/>
          <w:sz w:val="36"/>
          <w:szCs w:val="36"/>
        </w:rPr>
        <w:t xml:space="preserve">r     </w:t>
      </w:r>
      <w:r w:rsidRPr="00E06F5B">
        <w:rPr>
          <w:rFonts w:ascii="Georgia" w:hAnsi="Georgia"/>
          <w:b/>
          <w:color w:val="31572E"/>
          <w:spacing w:val="-109"/>
          <w:sz w:val="36"/>
          <w:szCs w:val="36"/>
        </w:rPr>
        <w:t xml:space="preserve"> </w:t>
      </w:r>
      <w:r w:rsidRPr="00E06F5B">
        <w:rPr>
          <w:rFonts w:ascii="Georgia" w:hAnsi="Georgia"/>
          <w:b/>
          <w:color w:val="31572E"/>
          <w:sz w:val="36"/>
          <w:szCs w:val="36"/>
        </w:rPr>
        <w:t>(XVI</w:t>
      </w:r>
      <w:r w:rsidR="007470A4" w:rsidRPr="00E06F5B">
        <w:rPr>
          <w:rFonts w:ascii="Georgia" w:hAnsi="Georgia"/>
          <w:b/>
          <w:color w:val="31572E"/>
          <w:sz w:val="36"/>
          <w:szCs w:val="36"/>
        </w:rPr>
        <w:t>II</w:t>
      </w:r>
      <w:r w:rsidRPr="00E06F5B">
        <w:rPr>
          <w:rFonts w:ascii="Georgia" w:hAnsi="Georgia"/>
          <w:b/>
          <w:color w:val="31572E"/>
          <w:sz w:val="36"/>
          <w:szCs w:val="36"/>
          <w:vertAlign w:val="superscript"/>
        </w:rPr>
        <w:t>e</w:t>
      </w:r>
      <w:r w:rsidRPr="00E06F5B">
        <w:rPr>
          <w:rFonts w:ascii="Georgia" w:hAnsi="Georgia"/>
          <w:b/>
          <w:color w:val="31572E"/>
          <w:sz w:val="36"/>
          <w:szCs w:val="36"/>
        </w:rPr>
        <w:t>-XXI</w:t>
      </w:r>
      <w:r w:rsidRPr="00E06F5B">
        <w:rPr>
          <w:rFonts w:ascii="Georgia" w:hAnsi="Georgia"/>
          <w:b/>
          <w:color w:val="31572E"/>
          <w:sz w:val="36"/>
          <w:szCs w:val="36"/>
          <w:vertAlign w:val="superscript"/>
        </w:rPr>
        <w:t>e</w:t>
      </w:r>
      <w:r w:rsidRPr="00E06F5B">
        <w:rPr>
          <w:rFonts w:ascii="Georgia" w:hAnsi="Georgia"/>
          <w:b/>
          <w:color w:val="31572E"/>
          <w:spacing w:val="9"/>
          <w:sz w:val="36"/>
          <w:szCs w:val="36"/>
          <w:vertAlign w:val="superscript"/>
        </w:rPr>
        <w:t xml:space="preserve"> </w:t>
      </w:r>
      <w:r w:rsidRPr="00E06F5B">
        <w:rPr>
          <w:rFonts w:ascii="Georgia" w:hAnsi="Georgia"/>
          <w:b/>
          <w:color w:val="31572E"/>
          <w:sz w:val="36"/>
          <w:szCs w:val="36"/>
        </w:rPr>
        <w:t>siècle)</w:t>
      </w:r>
    </w:p>
    <w:p w14:paraId="1F14D423" w14:textId="77777777" w:rsidR="00E06F5B" w:rsidRPr="00E06F5B" w:rsidRDefault="00E06F5B" w:rsidP="00E06F5B">
      <w:pPr>
        <w:spacing w:before="287"/>
        <w:ind w:left="559" w:right="781"/>
        <w:jc w:val="center"/>
        <w:rPr>
          <w:rFonts w:ascii="Georgia" w:hAnsi="Georgia"/>
          <w:bCs/>
          <w:color w:val="31572E"/>
          <w:sz w:val="36"/>
          <w:szCs w:val="36"/>
        </w:rPr>
      </w:pPr>
      <w:r w:rsidRPr="00E06F5B">
        <w:rPr>
          <w:rFonts w:ascii="Georgia" w:hAnsi="Georgia"/>
          <w:bCs/>
          <w:color w:val="31572E"/>
          <w:sz w:val="36"/>
          <w:szCs w:val="36"/>
        </w:rPr>
        <w:t>Première journée : Air, corps et environnements</w:t>
      </w:r>
    </w:p>
    <w:p w14:paraId="7D1B1415" w14:textId="77777777" w:rsidR="007470A4" w:rsidRPr="00E06F5B" w:rsidRDefault="007470A4" w:rsidP="007470A4">
      <w:pPr>
        <w:spacing w:before="287"/>
        <w:ind w:left="559" w:right="781"/>
        <w:jc w:val="center"/>
        <w:rPr>
          <w:rFonts w:ascii="Georgia" w:hAnsi="Georgia"/>
          <w:bCs/>
          <w:color w:val="31572E"/>
          <w:sz w:val="36"/>
          <w:szCs w:val="36"/>
        </w:rPr>
      </w:pPr>
      <w:r w:rsidRPr="00E06F5B">
        <w:rPr>
          <w:rFonts w:ascii="Georgia" w:hAnsi="Georgia"/>
          <w:bCs/>
          <w:noProof/>
          <w:color w:val="31572E"/>
          <w:sz w:val="36"/>
          <w:szCs w:val="36"/>
        </w:rPr>
        <w:drawing>
          <wp:anchor distT="0" distB="0" distL="0" distR="0" simplePos="0" relativeHeight="15730176" behindDoc="0" locked="0" layoutInCell="1" allowOverlap="1" wp14:anchorId="5EA26FA8" wp14:editId="18A25FDE">
            <wp:simplePos x="0" y="0"/>
            <wp:positionH relativeFrom="page">
              <wp:posOffset>2247900</wp:posOffset>
            </wp:positionH>
            <wp:positionV relativeFrom="paragraph">
              <wp:posOffset>330201</wp:posOffset>
            </wp:positionV>
            <wp:extent cx="3069590" cy="43434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59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2DE73E0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7B1010CB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32613355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55FB19D2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1D1A743E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1AEA3808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267445A7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55A0DABA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16F40137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29DF672F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7A86457F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0C2507A9" w14:textId="77777777" w:rsidR="003A0F0E" w:rsidRDefault="003A0F0E">
      <w:pPr>
        <w:pStyle w:val="Corpsdetexte"/>
        <w:rPr>
          <w:rFonts w:ascii="Georgia"/>
          <w:b/>
          <w:sz w:val="50"/>
        </w:rPr>
      </w:pPr>
    </w:p>
    <w:p w14:paraId="03A38EE1" w14:textId="77777777" w:rsidR="003A0F0E" w:rsidRPr="00E06F5B" w:rsidRDefault="00EA4D79" w:rsidP="00E06F5B">
      <w:pPr>
        <w:spacing w:before="356"/>
        <w:ind w:left="503" w:right="781"/>
        <w:jc w:val="center"/>
        <w:rPr>
          <w:rFonts w:ascii="Georgia" w:hAnsi="Georgia"/>
          <w:color w:val="31572E"/>
          <w:spacing w:val="-1"/>
          <w:sz w:val="28"/>
        </w:rPr>
      </w:pPr>
      <w:r>
        <w:rPr>
          <w:rFonts w:ascii="Georgia"/>
          <w:b/>
          <w:color w:val="31572E"/>
          <w:sz w:val="28"/>
        </w:rPr>
        <w:t>Mercredi</w:t>
      </w:r>
      <w:r>
        <w:rPr>
          <w:rFonts w:ascii="Georgia"/>
          <w:b/>
          <w:color w:val="31572E"/>
          <w:spacing w:val="-1"/>
          <w:sz w:val="28"/>
        </w:rPr>
        <w:t xml:space="preserve"> </w:t>
      </w:r>
      <w:r>
        <w:rPr>
          <w:rFonts w:ascii="Georgia"/>
          <w:b/>
          <w:color w:val="31572E"/>
          <w:sz w:val="28"/>
        </w:rPr>
        <w:t>24</w:t>
      </w:r>
      <w:r>
        <w:rPr>
          <w:rFonts w:ascii="Georgia"/>
          <w:b/>
          <w:color w:val="31572E"/>
          <w:spacing w:val="-1"/>
          <w:sz w:val="28"/>
        </w:rPr>
        <w:t xml:space="preserve"> </w:t>
      </w:r>
      <w:r>
        <w:rPr>
          <w:rFonts w:ascii="Georgia"/>
          <w:b/>
          <w:color w:val="31572E"/>
          <w:sz w:val="28"/>
        </w:rPr>
        <w:t>janvier 202</w:t>
      </w:r>
      <w:r w:rsidR="00E06F5B">
        <w:rPr>
          <w:rFonts w:ascii="Georgia"/>
          <w:b/>
          <w:color w:val="31572E"/>
          <w:sz w:val="28"/>
        </w:rPr>
        <w:t xml:space="preserve">4 </w:t>
      </w:r>
      <w:r w:rsidR="00E06F5B">
        <w:rPr>
          <w:rFonts w:ascii="Georgia" w:hAnsi="Georgia"/>
          <w:color w:val="31572E"/>
          <w:spacing w:val="-1"/>
          <w:sz w:val="28"/>
        </w:rPr>
        <w:t xml:space="preserve">| </w:t>
      </w:r>
      <w:r>
        <w:rPr>
          <w:rFonts w:ascii="Georgia" w:hAnsi="Georgia"/>
          <w:color w:val="31572E"/>
          <w:sz w:val="28"/>
        </w:rPr>
        <w:t>9h30</w:t>
      </w:r>
      <w:r w:rsidR="00E06F5B">
        <w:rPr>
          <w:rFonts w:ascii="Georgia" w:hAnsi="Georgia"/>
          <w:color w:val="31572E"/>
          <w:sz w:val="28"/>
        </w:rPr>
        <w:t>-</w:t>
      </w:r>
      <w:r>
        <w:rPr>
          <w:rFonts w:ascii="Georgia" w:hAnsi="Georgia"/>
          <w:color w:val="31572E"/>
          <w:sz w:val="28"/>
        </w:rPr>
        <w:t>18h</w:t>
      </w:r>
    </w:p>
    <w:p w14:paraId="34ACEEDC" w14:textId="77777777" w:rsidR="00E06F5B" w:rsidRDefault="00EA4D79" w:rsidP="00E06F5B">
      <w:pPr>
        <w:ind w:left="1775" w:right="2053"/>
        <w:jc w:val="center"/>
        <w:rPr>
          <w:rFonts w:ascii="Georgia"/>
          <w:color w:val="31572E"/>
          <w:spacing w:val="1"/>
          <w:sz w:val="28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28448757" wp14:editId="6808D737">
            <wp:simplePos x="0" y="0"/>
            <wp:positionH relativeFrom="page">
              <wp:posOffset>3375501</wp:posOffset>
            </wp:positionH>
            <wp:positionV relativeFrom="paragraph">
              <wp:posOffset>1360486</wp:posOffset>
            </wp:positionV>
            <wp:extent cx="1295510" cy="618839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510" cy="618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/>
          <w:color w:val="31572E"/>
          <w:sz w:val="28"/>
        </w:rPr>
        <w:t xml:space="preserve">Campus Condorcet Centre des colloques </w:t>
      </w:r>
      <w:r w:rsidR="00E06F5B">
        <w:rPr>
          <w:rFonts w:ascii="Georgia"/>
          <w:color w:val="31572E"/>
          <w:sz w:val="28"/>
        </w:rPr>
        <w:t>|</w:t>
      </w:r>
      <w:r>
        <w:rPr>
          <w:rFonts w:ascii="Georgia"/>
          <w:color w:val="31572E"/>
          <w:sz w:val="28"/>
        </w:rPr>
        <w:t xml:space="preserve"> Salle 100</w:t>
      </w:r>
      <w:r>
        <w:rPr>
          <w:rFonts w:ascii="Georgia"/>
          <w:color w:val="31572E"/>
          <w:spacing w:val="1"/>
          <w:sz w:val="28"/>
        </w:rPr>
        <w:t xml:space="preserve"> </w:t>
      </w:r>
    </w:p>
    <w:p w14:paraId="69542C56" w14:textId="77777777" w:rsidR="003A0F0E" w:rsidRDefault="00E06F5B" w:rsidP="00E06F5B">
      <w:pPr>
        <w:spacing w:before="200"/>
        <w:ind w:left="1775" w:right="2053"/>
        <w:jc w:val="center"/>
        <w:rPr>
          <w:rFonts w:ascii="Georgia"/>
          <w:sz w:val="28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3635452E" wp14:editId="34ABB447">
            <wp:simplePos x="0" y="0"/>
            <wp:positionH relativeFrom="page">
              <wp:posOffset>1256665</wp:posOffset>
            </wp:positionH>
            <wp:positionV relativeFrom="paragraph">
              <wp:posOffset>1104265</wp:posOffset>
            </wp:positionV>
            <wp:extent cx="1899285" cy="608965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6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" behindDoc="0" locked="0" layoutInCell="1" allowOverlap="1" wp14:anchorId="3A2FD4F8" wp14:editId="580A0B61">
            <wp:simplePos x="0" y="0"/>
            <wp:positionH relativeFrom="page">
              <wp:posOffset>5170805</wp:posOffset>
            </wp:positionH>
            <wp:positionV relativeFrom="paragraph">
              <wp:posOffset>895350</wp:posOffset>
            </wp:positionV>
            <wp:extent cx="1124585" cy="972185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585" cy="97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4D79">
        <w:rPr>
          <w:rFonts w:ascii="Georgia"/>
          <w:color w:val="31572E"/>
          <w:sz w:val="28"/>
        </w:rPr>
        <w:t xml:space="preserve">Informations et inscriptions : </w:t>
      </w:r>
      <w:hyperlink r:id="rId8">
        <w:r w:rsidR="00EA4D79">
          <w:rPr>
            <w:rFonts w:ascii="Georgia"/>
            <w:color w:val="31572E"/>
            <w:sz w:val="28"/>
          </w:rPr>
          <w:t>lea.delmaire@univ-paris1.fr</w:t>
        </w:r>
      </w:hyperlink>
      <w:r w:rsidR="00EA4D79">
        <w:rPr>
          <w:rFonts w:ascii="Georgia"/>
          <w:color w:val="31572E"/>
          <w:spacing w:val="-65"/>
          <w:sz w:val="28"/>
        </w:rPr>
        <w:t xml:space="preserve"> </w:t>
      </w:r>
      <w:r w:rsidR="00EA4D79">
        <w:rPr>
          <w:rFonts w:ascii="Georgia"/>
          <w:color w:val="E2C509"/>
          <w:sz w:val="28"/>
        </w:rPr>
        <w:t>https://sante-shs.pantheonsorbonne.fr/</w:t>
      </w:r>
    </w:p>
    <w:p w14:paraId="5D35C4D8" w14:textId="77777777" w:rsidR="003A0F0E" w:rsidRDefault="003A0F0E">
      <w:pPr>
        <w:spacing w:line="410" w:lineRule="auto"/>
        <w:jc w:val="center"/>
        <w:rPr>
          <w:rFonts w:ascii="Georgia"/>
          <w:sz w:val="28"/>
        </w:rPr>
        <w:sectPr w:rsidR="003A0F0E">
          <w:type w:val="continuous"/>
          <w:pgSz w:w="11910" w:h="16840"/>
          <w:pgMar w:top="600" w:right="320" w:bottom="280" w:left="600" w:header="720" w:footer="720" w:gutter="0"/>
          <w:cols w:space="720"/>
        </w:sectPr>
      </w:pPr>
    </w:p>
    <w:p w14:paraId="72CD77FE" w14:textId="77777777" w:rsidR="003A0F0E" w:rsidRDefault="003A0F0E">
      <w:pPr>
        <w:pStyle w:val="Corpsdetexte"/>
        <w:rPr>
          <w:b/>
        </w:rPr>
      </w:pPr>
    </w:p>
    <w:p w14:paraId="4F815032" w14:textId="77777777" w:rsidR="003A0F0E" w:rsidRDefault="003A0F0E">
      <w:pPr>
        <w:pStyle w:val="Corpsdetexte"/>
        <w:spacing w:before="8"/>
        <w:rPr>
          <w:b/>
          <w:sz w:val="27"/>
        </w:rPr>
      </w:pPr>
    </w:p>
    <w:p w14:paraId="2EEE70FF" w14:textId="77777777" w:rsidR="003A0F0E" w:rsidRPr="00225BD8" w:rsidRDefault="00EA4D79">
      <w:pPr>
        <w:pStyle w:val="Corpsdetexte"/>
        <w:spacing w:before="1" w:line="276" w:lineRule="auto"/>
        <w:ind w:left="116" w:right="110" w:firstLine="707"/>
        <w:jc w:val="both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Échanges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d’air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réalisés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par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un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individu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avec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son environnement,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respiration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place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le</w:t>
      </w:r>
      <w:r w:rsidRPr="00225BD8">
        <w:rPr>
          <w:rFonts w:asciiTheme="minorHAnsi" w:hAnsiTheme="minorHAnsi" w:cstheme="minorHAnsi"/>
          <w:spacing w:val="-52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corps</w:t>
      </w:r>
      <w:r w:rsidRPr="00225BD8">
        <w:rPr>
          <w:rFonts w:asciiTheme="minorHAnsi" w:hAnsiTheme="minorHAnsi" w:cstheme="minorHAnsi"/>
          <w:spacing w:val="-13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biologique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en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interaction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permanente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avec</w:t>
      </w:r>
      <w:r w:rsidRPr="00225BD8">
        <w:rPr>
          <w:rFonts w:asciiTheme="minorHAnsi" w:hAnsiTheme="minorHAnsi" w:cstheme="minorHAnsi"/>
          <w:spacing w:val="-10"/>
        </w:rPr>
        <w:t xml:space="preserve"> </w:t>
      </w:r>
      <w:r w:rsidRPr="00225BD8">
        <w:rPr>
          <w:rFonts w:asciiTheme="minorHAnsi" w:hAnsiTheme="minorHAnsi" w:cstheme="minorHAnsi"/>
        </w:rPr>
        <w:t>le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corps</w:t>
      </w:r>
      <w:r w:rsidRPr="00225BD8">
        <w:rPr>
          <w:rFonts w:asciiTheme="minorHAnsi" w:hAnsiTheme="minorHAnsi" w:cstheme="minorHAnsi"/>
          <w:spacing w:val="-7"/>
        </w:rPr>
        <w:t xml:space="preserve"> </w:t>
      </w:r>
      <w:r w:rsidRPr="00225BD8">
        <w:rPr>
          <w:rFonts w:asciiTheme="minorHAnsi" w:hAnsiTheme="minorHAnsi" w:cstheme="minorHAnsi"/>
        </w:rPr>
        <w:t>social,</w:t>
      </w:r>
      <w:r w:rsidRPr="00225BD8">
        <w:rPr>
          <w:rFonts w:asciiTheme="minorHAnsi" w:hAnsiTheme="minorHAnsi" w:cstheme="minorHAnsi"/>
          <w:spacing w:val="-12"/>
        </w:rPr>
        <w:t xml:space="preserve"> </w:t>
      </w:r>
      <w:r w:rsidRPr="00225BD8">
        <w:rPr>
          <w:rFonts w:asciiTheme="minorHAnsi" w:hAnsiTheme="minorHAnsi" w:cstheme="minorHAnsi"/>
        </w:rPr>
        <w:t>comme</w:t>
      </w:r>
      <w:r w:rsidRPr="00225BD8">
        <w:rPr>
          <w:rFonts w:asciiTheme="minorHAnsi" w:hAnsiTheme="minorHAnsi" w:cstheme="minorHAnsi"/>
          <w:spacing w:val="-13"/>
        </w:rPr>
        <w:t xml:space="preserve"> </w:t>
      </w:r>
      <w:r w:rsidRPr="00225BD8">
        <w:rPr>
          <w:rFonts w:asciiTheme="minorHAnsi" w:hAnsiTheme="minorHAnsi" w:cstheme="minorHAnsi"/>
        </w:rPr>
        <w:t>pratique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quotidienne</w:t>
      </w:r>
      <w:r w:rsidRPr="00225BD8">
        <w:rPr>
          <w:rFonts w:asciiTheme="minorHAnsi" w:hAnsiTheme="minorHAnsi" w:cstheme="minorHAnsi"/>
          <w:spacing w:val="-52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permanente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comme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objet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de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discours</w:t>
      </w:r>
      <w:r w:rsidRPr="00225BD8">
        <w:rPr>
          <w:rFonts w:asciiTheme="minorHAnsi" w:hAnsiTheme="minorHAnsi" w:cstheme="minorHAnsi"/>
          <w:spacing w:val="-6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de</w:t>
      </w:r>
      <w:r w:rsidRPr="00225BD8">
        <w:rPr>
          <w:rFonts w:asciiTheme="minorHAnsi" w:hAnsiTheme="minorHAnsi" w:cstheme="minorHAnsi"/>
          <w:spacing w:val="-6"/>
        </w:rPr>
        <w:t xml:space="preserve"> </w:t>
      </w:r>
      <w:r w:rsidRPr="00225BD8">
        <w:rPr>
          <w:rFonts w:asciiTheme="minorHAnsi" w:hAnsiTheme="minorHAnsi" w:cstheme="minorHAnsi"/>
        </w:rPr>
        <w:t>pensée.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Aux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discours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savants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chimistes,</w:t>
      </w:r>
      <w:r w:rsidRPr="00225BD8">
        <w:rPr>
          <w:rFonts w:asciiTheme="minorHAnsi" w:hAnsiTheme="minorHAnsi" w:cstheme="minorHAnsi"/>
          <w:spacing w:val="-52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hygiénistes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médecins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s’articulent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ceux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industriels,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politiques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populations</w:t>
      </w:r>
      <w:r w:rsidRPr="00225BD8">
        <w:rPr>
          <w:rFonts w:asciiTheme="minorHAnsi" w:hAnsiTheme="minorHAnsi" w:cstheme="minorHAnsi"/>
          <w:spacing w:val="-10"/>
        </w:rPr>
        <w:t xml:space="preserve"> </w:t>
      </w:r>
      <w:r w:rsidRPr="00225BD8">
        <w:rPr>
          <w:rFonts w:asciiTheme="minorHAnsi" w:hAnsiTheme="minorHAnsi" w:cstheme="minorHAnsi"/>
        </w:rPr>
        <w:t>pour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définir</w:t>
      </w:r>
      <w:r w:rsidRPr="00225BD8">
        <w:rPr>
          <w:rFonts w:asciiTheme="minorHAnsi" w:hAnsiTheme="minorHAnsi" w:cstheme="minorHAnsi"/>
          <w:spacing w:val="-12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catégoriser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respiration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sur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longue</w:t>
      </w:r>
      <w:r w:rsidRPr="00225BD8">
        <w:rPr>
          <w:rFonts w:asciiTheme="minorHAnsi" w:hAnsiTheme="minorHAnsi" w:cstheme="minorHAnsi"/>
          <w:spacing w:val="-12"/>
        </w:rPr>
        <w:t xml:space="preserve"> </w:t>
      </w:r>
      <w:r w:rsidRPr="00225BD8">
        <w:rPr>
          <w:rFonts w:asciiTheme="minorHAnsi" w:hAnsiTheme="minorHAnsi" w:cstheme="minorHAnsi"/>
        </w:rPr>
        <w:t>durée.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Les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sciences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sociales</w:t>
      </w:r>
      <w:r w:rsidRPr="00225BD8">
        <w:rPr>
          <w:rFonts w:asciiTheme="minorHAnsi" w:hAnsiTheme="minorHAnsi" w:cstheme="minorHAnsi"/>
          <w:spacing w:val="-52"/>
        </w:rPr>
        <w:t xml:space="preserve"> </w:t>
      </w:r>
      <w:r w:rsidRPr="00225BD8">
        <w:rPr>
          <w:rFonts w:asciiTheme="minorHAnsi" w:hAnsiTheme="minorHAnsi" w:cstheme="minorHAnsi"/>
        </w:rPr>
        <w:t>permettent de penser l’évolution de ces catégories et des pratiques liées à la respiration, et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ainsi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de qualifier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les interactions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entre intérieur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extérieur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du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corps.</w:t>
      </w:r>
    </w:p>
    <w:p w14:paraId="0C71B085" w14:textId="77777777" w:rsidR="003A0F0E" w:rsidRPr="00225BD8" w:rsidRDefault="003A0F0E">
      <w:pPr>
        <w:pStyle w:val="Corpsdetexte"/>
        <w:spacing w:before="7"/>
        <w:rPr>
          <w:rFonts w:asciiTheme="minorHAnsi" w:hAnsiTheme="minorHAnsi" w:cstheme="minorHAnsi"/>
        </w:rPr>
      </w:pPr>
    </w:p>
    <w:p w14:paraId="008D958B" w14:textId="77777777" w:rsidR="003A0F0E" w:rsidRPr="00225BD8" w:rsidRDefault="00EA4D79">
      <w:pPr>
        <w:pStyle w:val="Corpsdetexte"/>
        <w:spacing w:line="276" w:lineRule="auto"/>
        <w:ind w:left="116" w:right="110" w:firstLine="707"/>
        <w:jc w:val="both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Envisager la respiration comme objet historique permet d’articuler plusieurs champs,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de l’histoire de la santé à celle des sciences, des techniques et de l’environnement, sans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négliger la place de l’histoire sociale et des représentations pour replacer la question des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interactions au cœur de la réflexion. Ces journées d’étude ont aussi pour ambition de faire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dialoguer l’histoire avec les autres sciences humaines et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sociales, ainsi qu’avec d’autres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disciplines (biologie, médecine, toxicologie, etc). Cette première journée entend ouvrir la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réflexion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sur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notion</w:t>
      </w:r>
      <w:r w:rsidRPr="00225BD8">
        <w:rPr>
          <w:rFonts w:asciiTheme="minorHAnsi" w:hAnsiTheme="minorHAnsi" w:cstheme="minorHAnsi"/>
          <w:spacing w:val="-7"/>
        </w:rPr>
        <w:t xml:space="preserve"> </w:t>
      </w:r>
      <w:r w:rsidRPr="00225BD8">
        <w:rPr>
          <w:rFonts w:asciiTheme="minorHAnsi" w:hAnsiTheme="minorHAnsi" w:cstheme="minorHAnsi"/>
        </w:rPr>
        <w:t>de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respiration</w:t>
      </w:r>
      <w:r w:rsidRPr="00225BD8">
        <w:rPr>
          <w:rFonts w:asciiTheme="minorHAnsi" w:hAnsiTheme="minorHAnsi" w:cstheme="minorHAnsi"/>
          <w:spacing w:val="-10"/>
        </w:rPr>
        <w:t xml:space="preserve"> </w:t>
      </w:r>
      <w:r w:rsidRPr="00225BD8">
        <w:rPr>
          <w:rFonts w:asciiTheme="minorHAnsi" w:hAnsiTheme="minorHAnsi" w:cstheme="minorHAnsi"/>
        </w:rPr>
        <w:t>dans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le</w:t>
      </w:r>
      <w:r w:rsidRPr="00225BD8">
        <w:rPr>
          <w:rFonts w:asciiTheme="minorHAnsi" w:hAnsiTheme="minorHAnsi" w:cstheme="minorHAnsi"/>
          <w:spacing w:val="-10"/>
        </w:rPr>
        <w:t xml:space="preserve"> </w:t>
      </w:r>
      <w:r w:rsidRPr="00225BD8">
        <w:rPr>
          <w:rFonts w:asciiTheme="minorHAnsi" w:hAnsiTheme="minorHAnsi" w:cstheme="minorHAnsi"/>
        </w:rPr>
        <w:t>temps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long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(XVIIIe-XXIe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siècle)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-7"/>
        </w:rPr>
        <w:t xml:space="preserve"> </w:t>
      </w:r>
      <w:r w:rsidRPr="00225BD8">
        <w:rPr>
          <w:rFonts w:asciiTheme="minorHAnsi" w:hAnsiTheme="minorHAnsi" w:cstheme="minorHAnsi"/>
        </w:rPr>
        <w:t>ses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implications</w:t>
      </w:r>
      <w:r w:rsidRPr="00225BD8">
        <w:rPr>
          <w:rFonts w:asciiTheme="minorHAnsi" w:hAnsiTheme="minorHAnsi" w:cstheme="minorHAnsi"/>
          <w:spacing w:val="-52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en</w:t>
      </w:r>
      <w:r w:rsidRPr="00225BD8">
        <w:rPr>
          <w:rFonts w:asciiTheme="minorHAnsi" w:hAnsiTheme="minorHAnsi" w:cstheme="minorHAnsi"/>
          <w:spacing w:val="-12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termes</w:t>
      </w:r>
      <w:r w:rsidRPr="00225BD8">
        <w:rPr>
          <w:rFonts w:asciiTheme="minorHAnsi" w:hAnsiTheme="minorHAnsi" w:cstheme="minorHAnsi"/>
          <w:spacing w:val="-13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de</w:t>
      </w:r>
      <w:r w:rsidRPr="00225BD8">
        <w:rPr>
          <w:rFonts w:asciiTheme="minorHAnsi" w:hAnsiTheme="minorHAnsi" w:cstheme="minorHAnsi"/>
          <w:spacing w:val="-13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savoirs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et</w:t>
      </w:r>
      <w:r w:rsidRPr="00225BD8">
        <w:rPr>
          <w:rFonts w:asciiTheme="minorHAnsi" w:hAnsiTheme="minorHAnsi" w:cstheme="minorHAnsi"/>
          <w:spacing w:val="-13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de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transformations</w:t>
      </w:r>
      <w:r w:rsidRPr="00225BD8">
        <w:rPr>
          <w:rFonts w:asciiTheme="minorHAnsi" w:hAnsiTheme="minorHAnsi" w:cstheme="minorHAnsi"/>
          <w:spacing w:val="-12"/>
        </w:rPr>
        <w:t xml:space="preserve"> </w:t>
      </w:r>
      <w:r w:rsidRPr="00225BD8">
        <w:rPr>
          <w:rFonts w:asciiTheme="minorHAnsi" w:hAnsiTheme="minorHAnsi" w:cstheme="minorHAnsi"/>
          <w:spacing w:val="-1"/>
        </w:rPr>
        <w:t>sociales.</w:t>
      </w:r>
      <w:r w:rsidRPr="00225BD8">
        <w:rPr>
          <w:rFonts w:asciiTheme="minorHAnsi" w:hAnsiTheme="minorHAnsi" w:cstheme="minorHAnsi"/>
          <w:spacing w:val="-12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12"/>
        </w:rPr>
        <w:t xml:space="preserve"> </w:t>
      </w:r>
      <w:r w:rsidRPr="00225BD8">
        <w:rPr>
          <w:rFonts w:asciiTheme="minorHAnsi" w:hAnsiTheme="minorHAnsi" w:cstheme="minorHAnsi"/>
        </w:rPr>
        <w:t>seconde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journée,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le</w:t>
      </w:r>
      <w:r w:rsidRPr="00225BD8">
        <w:rPr>
          <w:rFonts w:asciiTheme="minorHAnsi" w:hAnsiTheme="minorHAnsi" w:cstheme="minorHAnsi"/>
          <w:spacing w:val="-13"/>
        </w:rPr>
        <w:t xml:space="preserve"> </w:t>
      </w:r>
      <w:r w:rsidRPr="00225BD8">
        <w:rPr>
          <w:rFonts w:asciiTheme="minorHAnsi" w:hAnsiTheme="minorHAnsi" w:cstheme="minorHAnsi"/>
        </w:rPr>
        <w:t>mardi</w:t>
      </w:r>
      <w:r w:rsidRPr="00225BD8">
        <w:rPr>
          <w:rFonts w:asciiTheme="minorHAnsi" w:hAnsiTheme="minorHAnsi" w:cstheme="minorHAnsi"/>
          <w:spacing w:val="-14"/>
        </w:rPr>
        <w:t xml:space="preserve"> </w:t>
      </w:r>
      <w:r w:rsidRPr="00225BD8">
        <w:rPr>
          <w:rFonts w:asciiTheme="minorHAnsi" w:hAnsiTheme="minorHAnsi" w:cstheme="minorHAnsi"/>
        </w:rPr>
        <w:t>28</w:t>
      </w:r>
      <w:r w:rsidRPr="00225BD8">
        <w:rPr>
          <w:rFonts w:asciiTheme="minorHAnsi" w:hAnsiTheme="minorHAnsi" w:cstheme="minorHAnsi"/>
          <w:spacing w:val="-10"/>
        </w:rPr>
        <w:t xml:space="preserve"> </w:t>
      </w:r>
      <w:r w:rsidRPr="00225BD8">
        <w:rPr>
          <w:rFonts w:asciiTheme="minorHAnsi" w:hAnsiTheme="minorHAnsi" w:cstheme="minorHAnsi"/>
        </w:rPr>
        <w:t>mai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2024,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envisagera</w:t>
      </w:r>
      <w:r w:rsidRPr="00225BD8">
        <w:rPr>
          <w:rFonts w:asciiTheme="minorHAnsi" w:hAnsiTheme="minorHAnsi" w:cstheme="minorHAnsi"/>
          <w:spacing w:val="-12"/>
        </w:rPr>
        <w:t xml:space="preserve"> </w:t>
      </w:r>
      <w:r w:rsidRPr="00225BD8">
        <w:rPr>
          <w:rFonts w:asciiTheme="minorHAnsi" w:hAnsiTheme="minorHAnsi" w:cstheme="minorHAnsi"/>
        </w:rPr>
        <w:t>de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manière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plus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spécifique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question</w:t>
      </w:r>
      <w:r w:rsidRPr="00225BD8">
        <w:rPr>
          <w:rFonts w:asciiTheme="minorHAnsi" w:hAnsiTheme="minorHAnsi" w:cstheme="minorHAnsi"/>
          <w:spacing w:val="-10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dispositifs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respiratoires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articulée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à</w:t>
      </w:r>
      <w:r w:rsidRPr="00225BD8">
        <w:rPr>
          <w:rFonts w:asciiTheme="minorHAnsi" w:hAnsiTheme="minorHAnsi" w:cstheme="minorHAnsi"/>
          <w:spacing w:val="-10"/>
        </w:rPr>
        <w:t xml:space="preserve"> </w:t>
      </w:r>
      <w:r w:rsidRPr="00225BD8">
        <w:rPr>
          <w:rFonts w:asciiTheme="minorHAnsi" w:hAnsiTheme="minorHAnsi" w:cstheme="minorHAnsi"/>
        </w:rPr>
        <w:t>celle</w:t>
      </w:r>
      <w:r w:rsidRPr="00225BD8">
        <w:rPr>
          <w:rFonts w:asciiTheme="minorHAnsi" w:hAnsiTheme="minorHAnsi" w:cstheme="minorHAnsi"/>
          <w:spacing w:val="-51"/>
        </w:rPr>
        <w:t xml:space="preserve"> </w:t>
      </w:r>
      <w:r w:rsidRPr="00225BD8">
        <w:rPr>
          <w:rFonts w:asciiTheme="minorHAnsi" w:hAnsiTheme="minorHAnsi" w:cstheme="minorHAnsi"/>
        </w:rPr>
        <w:t>des espaces, dont la qualité et le renouvellement de l’air sont pensés et discutés par les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sphères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savantes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par les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sociétés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qui les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occupent.</w:t>
      </w:r>
    </w:p>
    <w:p w14:paraId="52AEA3F3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10D492CC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4610622B" w14:textId="77777777" w:rsidR="003A0F0E" w:rsidRPr="00225BD8" w:rsidRDefault="003A0F0E">
      <w:pPr>
        <w:pStyle w:val="Corpsdetexte"/>
        <w:spacing w:before="10"/>
        <w:rPr>
          <w:rFonts w:asciiTheme="minorHAnsi" w:hAnsiTheme="minorHAnsi" w:cstheme="minorHAnsi"/>
        </w:rPr>
      </w:pPr>
    </w:p>
    <w:p w14:paraId="7D92DF16" w14:textId="0FE52DB4" w:rsidR="003A0F0E" w:rsidRPr="00225BD8" w:rsidRDefault="00EA4D79">
      <w:pPr>
        <w:pStyle w:val="Corpsdetexte"/>
        <w:spacing w:line="276" w:lineRule="auto"/>
        <w:ind w:left="824" w:right="962"/>
        <w:jc w:val="both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  <w:spacing w:val="-1"/>
        </w:rPr>
        <w:t>JE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organisées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par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Chaire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Santé-SHS,</w:t>
      </w:r>
      <w:r w:rsidRPr="00225BD8">
        <w:rPr>
          <w:rFonts w:asciiTheme="minorHAnsi" w:hAnsiTheme="minorHAnsi" w:cstheme="minorHAnsi"/>
          <w:spacing w:val="-13"/>
        </w:rPr>
        <w:t xml:space="preserve"> </w:t>
      </w:r>
      <w:r w:rsidRPr="00225BD8">
        <w:rPr>
          <w:rFonts w:asciiTheme="minorHAnsi" w:hAnsiTheme="minorHAnsi" w:cstheme="minorHAnsi"/>
        </w:rPr>
        <w:t>Université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Paris</w:t>
      </w:r>
      <w:r w:rsidRPr="00225BD8">
        <w:rPr>
          <w:rFonts w:asciiTheme="minorHAnsi" w:hAnsiTheme="minorHAnsi" w:cstheme="minorHAnsi"/>
          <w:spacing w:val="-11"/>
        </w:rPr>
        <w:t xml:space="preserve"> </w:t>
      </w:r>
      <w:r w:rsidRPr="00225BD8">
        <w:rPr>
          <w:rFonts w:asciiTheme="minorHAnsi" w:hAnsiTheme="minorHAnsi" w:cstheme="minorHAnsi"/>
        </w:rPr>
        <w:t>1</w:t>
      </w:r>
      <w:r w:rsidRPr="00225BD8">
        <w:rPr>
          <w:rFonts w:asciiTheme="minorHAnsi" w:hAnsiTheme="minorHAnsi" w:cstheme="minorHAnsi"/>
          <w:spacing w:val="-9"/>
        </w:rPr>
        <w:t xml:space="preserve"> </w:t>
      </w:r>
      <w:r w:rsidRPr="00225BD8">
        <w:rPr>
          <w:rFonts w:asciiTheme="minorHAnsi" w:hAnsiTheme="minorHAnsi" w:cstheme="minorHAnsi"/>
        </w:rPr>
        <w:t>Panthéon-</w:t>
      </w:r>
      <w:r w:rsidRPr="00225BD8">
        <w:rPr>
          <w:rFonts w:asciiTheme="minorHAnsi" w:hAnsiTheme="minorHAnsi" w:cstheme="minorHAnsi"/>
          <w:spacing w:val="-52"/>
        </w:rPr>
        <w:t xml:space="preserve"> </w:t>
      </w:r>
      <w:r w:rsidRPr="00225BD8">
        <w:rPr>
          <w:rFonts w:asciiTheme="minorHAnsi" w:hAnsiTheme="minorHAnsi" w:cstheme="minorHAnsi"/>
        </w:rPr>
        <w:t>Sorbonne,</w:t>
      </w:r>
      <w:r w:rsidRPr="00225BD8">
        <w:rPr>
          <w:rFonts w:asciiTheme="minorHAnsi" w:hAnsiTheme="minorHAnsi" w:cstheme="minorHAnsi"/>
          <w:spacing w:val="-6"/>
        </w:rPr>
        <w:t xml:space="preserve"> </w:t>
      </w:r>
      <w:r w:rsidRPr="00225BD8">
        <w:rPr>
          <w:rFonts w:asciiTheme="minorHAnsi" w:hAnsiTheme="minorHAnsi" w:cstheme="minorHAnsi"/>
        </w:rPr>
        <w:t>avec</w:t>
      </w:r>
      <w:r w:rsidRPr="00225BD8">
        <w:rPr>
          <w:rFonts w:asciiTheme="minorHAnsi" w:hAnsiTheme="minorHAnsi" w:cstheme="minorHAnsi"/>
          <w:spacing w:val="-7"/>
        </w:rPr>
        <w:t xml:space="preserve"> </w:t>
      </w:r>
      <w:r w:rsidRPr="00225BD8">
        <w:rPr>
          <w:rFonts w:asciiTheme="minorHAnsi" w:hAnsiTheme="minorHAnsi" w:cstheme="minorHAnsi"/>
        </w:rPr>
        <w:t>le</w:t>
      </w:r>
      <w:r w:rsidRPr="00225BD8">
        <w:rPr>
          <w:rFonts w:asciiTheme="minorHAnsi" w:hAnsiTheme="minorHAnsi" w:cstheme="minorHAnsi"/>
          <w:spacing w:val="-6"/>
        </w:rPr>
        <w:t xml:space="preserve"> </w:t>
      </w:r>
      <w:r w:rsidRPr="00225BD8">
        <w:rPr>
          <w:rFonts w:asciiTheme="minorHAnsi" w:hAnsiTheme="minorHAnsi" w:cstheme="minorHAnsi"/>
        </w:rPr>
        <w:t>soutien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du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Centre</w:t>
      </w:r>
      <w:r w:rsidRPr="00225BD8">
        <w:rPr>
          <w:rFonts w:asciiTheme="minorHAnsi" w:hAnsiTheme="minorHAnsi" w:cstheme="minorHAnsi"/>
          <w:spacing w:val="-8"/>
        </w:rPr>
        <w:t xml:space="preserve"> </w:t>
      </w:r>
      <w:r w:rsidRPr="00225BD8">
        <w:rPr>
          <w:rFonts w:asciiTheme="minorHAnsi" w:hAnsiTheme="minorHAnsi" w:cstheme="minorHAnsi"/>
        </w:rPr>
        <w:t>Alexandre-Koyré</w:t>
      </w:r>
      <w:r w:rsidRPr="00225BD8">
        <w:rPr>
          <w:rFonts w:asciiTheme="minorHAnsi" w:hAnsiTheme="minorHAnsi" w:cstheme="minorHAnsi"/>
          <w:spacing w:val="-6"/>
        </w:rPr>
        <w:t xml:space="preserve"> </w:t>
      </w:r>
      <w:r w:rsidR="00AC347C">
        <w:rPr>
          <w:rFonts w:asciiTheme="minorHAnsi" w:hAnsiTheme="minorHAnsi" w:cstheme="minorHAnsi"/>
          <w:spacing w:val="-6"/>
        </w:rPr>
        <w:t>(</w:t>
      </w:r>
      <w:r w:rsidR="00AC347C">
        <w:rPr>
          <w:rFonts w:asciiTheme="minorHAnsi" w:hAnsiTheme="minorHAnsi" w:cstheme="minorHAnsi"/>
        </w:rPr>
        <w:t xml:space="preserve">CAK)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du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Centre</w:t>
      </w:r>
      <w:r w:rsidRPr="00225BD8">
        <w:rPr>
          <w:rFonts w:asciiTheme="minorHAnsi" w:hAnsiTheme="minorHAnsi" w:cstheme="minorHAnsi"/>
          <w:spacing w:val="-52"/>
        </w:rPr>
        <w:t xml:space="preserve"> </w:t>
      </w:r>
      <w:r w:rsidRPr="00225BD8">
        <w:rPr>
          <w:rFonts w:asciiTheme="minorHAnsi" w:hAnsiTheme="minorHAnsi" w:cstheme="minorHAnsi"/>
        </w:rPr>
        <w:t>d’histoire sociale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mondes contemporains (CHS)</w:t>
      </w:r>
    </w:p>
    <w:p w14:paraId="06855C89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453BABE4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1D3E258B" w14:textId="77777777" w:rsidR="003A0F0E" w:rsidRPr="00225BD8" w:rsidRDefault="003A0F0E">
      <w:pPr>
        <w:pStyle w:val="Corpsdetexte"/>
        <w:spacing w:before="2"/>
        <w:rPr>
          <w:rFonts w:asciiTheme="minorHAnsi" w:hAnsiTheme="minorHAnsi" w:cstheme="minorHAnsi"/>
        </w:rPr>
      </w:pPr>
    </w:p>
    <w:p w14:paraId="7433058F" w14:textId="77777777" w:rsidR="003A0F0E" w:rsidRPr="00225BD8" w:rsidRDefault="00EA4D79">
      <w:pPr>
        <w:pStyle w:val="Titre2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  <w:color w:val="385522"/>
        </w:rPr>
        <w:t>Comité</w:t>
      </w:r>
      <w:r w:rsidRPr="00225BD8">
        <w:rPr>
          <w:rFonts w:asciiTheme="minorHAnsi" w:hAnsiTheme="minorHAnsi" w:cstheme="minorHAnsi"/>
          <w:color w:val="385522"/>
          <w:spacing w:val="-3"/>
        </w:rPr>
        <w:t xml:space="preserve"> </w:t>
      </w:r>
      <w:r w:rsidRPr="00225BD8">
        <w:rPr>
          <w:rFonts w:asciiTheme="minorHAnsi" w:hAnsiTheme="minorHAnsi" w:cstheme="minorHAnsi"/>
          <w:color w:val="385522"/>
        </w:rPr>
        <w:t>d’organisation</w:t>
      </w:r>
    </w:p>
    <w:p w14:paraId="64692466" w14:textId="77777777" w:rsidR="003A0F0E" w:rsidRPr="00225BD8" w:rsidRDefault="003A0F0E">
      <w:pPr>
        <w:pStyle w:val="Corpsdetexte"/>
        <w:rPr>
          <w:rFonts w:asciiTheme="minorHAnsi" w:hAnsiTheme="minorHAnsi" w:cstheme="minorHAnsi"/>
          <w:b/>
        </w:rPr>
      </w:pPr>
    </w:p>
    <w:p w14:paraId="30A65B29" w14:textId="33100163" w:rsidR="003A0F0E" w:rsidRPr="00225BD8" w:rsidRDefault="00EA4D79">
      <w:pPr>
        <w:pStyle w:val="Corpsdetexte"/>
        <w:spacing w:before="147"/>
        <w:ind w:left="824"/>
        <w:jc w:val="both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  <w:color w:val="385522"/>
        </w:rPr>
        <w:t>Léa</w:t>
      </w:r>
      <w:r w:rsidRPr="00225BD8">
        <w:rPr>
          <w:rFonts w:asciiTheme="minorHAnsi" w:hAnsiTheme="minorHAnsi" w:cstheme="minorHAnsi"/>
          <w:color w:val="385522"/>
          <w:spacing w:val="-1"/>
        </w:rPr>
        <w:t xml:space="preserve"> </w:t>
      </w:r>
      <w:r w:rsidRPr="00225BD8">
        <w:rPr>
          <w:rFonts w:asciiTheme="minorHAnsi" w:hAnsiTheme="minorHAnsi" w:cstheme="minorHAnsi"/>
          <w:color w:val="385522"/>
        </w:rPr>
        <w:t xml:space="preserve">Delmaire </w:t>
      </w:r>
      <w:r w:rsidRPr="00225BD8">
        <w:rPr>
          <w:rFonts w:asciiTheme="minorHAnsi" w:hAnsiTheme="minorHAnsi" w:cstheme="minorHAnsi"/>
        </w:rPr>
        <w:t>|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CHS</w:t>
      </w:r>
      <w:r w:rsidR="008556D3" w:rsidRPr="00225BD8">
        <w:rPr>
          <w:rFonts w:asciiTheme="minorHAnsi" w:hAnsiTheme="minorHAnsi" w:cstheme="minorHAnsi"/>
        </w:rPr>
        <w:t>, Chaire Santé-SHS de Paris 1 Panthéon-Sorbonne</w:t>
      </w:r>
    </w:p>
    <w:p w14:paraId="79040244" w14:textId="5EA19846" w:rsidR="003A0F0E" w:rsidRPr="00225BD8" w:rsidRDefault="00EA4D79">
      <w:pPr>
        <w:pStyle w:val="Corpsdetexte"/>
        <w:spacing w:before="149"/>
        <w:ind w:left="824"/>
        <w:jc w:val="both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  <w:color w:val="385522"/>
        </w:rPr>
        <w:t>Judith</w:t>
      </w:r>
      <w:r w:rsidRPr="00225BD8">
        <w:rPr>
          <w:rFonts w:asciiTheme="minorHAnsi" w:hAnsiTheme="minorHAnsi" w:cstheme="minorHAnsi"/>
          <w:color w:val="385522"/>
          <w:spacing w:val="-1"/>
        </w:rPr>
        <w:t xml:space="preserve"> </w:t>
      </w:r>
      <w:r w:rsidRPr="00225BD8">
        <w:rPr>
          <w:rFonts w:asciiTheme="minorHAnsi" w:hAnsiTheme="minorHAnsi" w:cstheme="minorHAnsi"/>
          <w:color w:val="385522"/>
        </w:rPr>
        <w:t xml:space="preserve">Rainhorn </w:t>
      </w:r>
      <w:r w:rsidRPr="00225BD8">
        <w:rPr>
          <w:rFonts w:asciiTheme="minorHAnsi" w:hAnsiTheme="minorHAnsi" w:cstheme="minorHAnsi"/>
        </w:rPr>
        <w:t>|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CHS,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titulaire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de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Chaire Santé-SHS</w:t>
      </w:r>
      <w:r w:rsidR="008556D3" w:rsidRPr="00225BD8">
        <w:rPr>
          <w:rFonts w:asciiTheme="minorHAnsi" w:hAnsiTheme="minorHAnsi" w:cstheme="minorHAnsi"/>
        </w:rPr>
        <w:t xml:space="preserve"> de Paris 1 Panthéon-Sorbonne</w:t>
      </w:r>
    </w:p>
    <w:p w14:paraId="5B55D849" w14:textId="42986781" w:rsidR="003A0F0E" w:rsidRPr="00225BD8" w:rsidRDefault="00EA4D79" w:rsidP="008556D3">
      <w:pPr>
        <w:pStyle w:val="Corpsdetexte"/>
        <w:spacing w:before="146" w:line="360" w:lineRule="auto"/>
        <w:ind w:left="824" w:right="1616"/>
        <w:rPr>
          <w:rFonts w:asciiTheme="minorHAnsi" w:hAnsiTheme="minorHAnsi" w:cstheme="minorHAnsi"/>
        </w:rPr>
        <w:sectPr w:rsidR="003A0F0E" w:rsidRPr="00225BD8">
          <w:pgSz w:w="11910" w:h="16840"/>
          <w:pgMar w:top="1360" w:right="1300" w:bottom="280" w:left="1300" w:header="720" w:footer="720" w:gutter="0"/>
          <w:cols w:space="720"/>
        </w:sectPr>
      </w:pPr>
      <w:r w:rsidRPr="00225BD8">
        <w:rPr>
          <w:rFonts w:asciiTheme="minorHAnsi" w:hAnsiTheme="minorHAnsi" w:cstheme="minorHAnsi"/>
          <w:color w:val="385522"/>
        </w:rPr>
        <w:t xml:space="preserve">Marie Thébaud-Sorger </w:t>
      </w:r>
      <w:r w:rsidRPr="00225BD8">
        <w:rPr>
          <w:rFonts w:asciiTheme="minorHAnsi" w:hAnsiTheme="minorHAnsi" w:cstheme="minorHAnsi"/>
        </w:rPr>
        <w:t>| Centre Alexandre-Koyré, CNRS-EHESS-MNHN</w:t>
      </w:r>
      <w:r w:rsidRPr="00225BD8">
        <w:rPr>
          <w:rFonts w:asciiTheme="minorHAnsi" w:hAnsiTheme="minorHAnsi" w:cstheme="minorHAnsi"/>
          <w:spacing w:val="-52"/>
        </w:rPr>
        <w:t xml:space="preserve"> </w:t>
      </w:r>
      <w:r w:rsidRPr="00225BD8">
        <w:rPr>
          <w:rFonts w:asciiTheme="minorHAnsi" w:hAnsiTheme="minorHAnsi" w:cstheme="minorHAnsi"/>
          <w:color w:val="385522"/>
        </w:rPr>
        <w:t>Charles-Antoine Wanecq</w:t>
      </w:r>
      <w:r w:rsidRPr="00225BD8">
        <w:rPr>
          <w:rFonts w:asciiTheme="minorHAnsi" w:hAnsiTheme="minorHAnsi" w:cstheme="minorHAnsi"/>
          <w:color w:val="385522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| CNRS</w:t>
      </w:r>
      <w:r w:rsidR="008556D3" w:rsidRPr="00225BD8">
        <w:rPr>
          <w:rFonts w:asciiTheme="minorHAnsi" w:hAnsiTheme="minorHAnsi" w:cstheme="minorHAnsi"/>
        </w:rPr>
        <w:t>, CHS</w:t>
      </w:r>
    </w:p>
    <w:p w14:paraId="2DF78181" w14:textId="72F69E18" w:rsidR="008556D3" w:rsidRPr="00225BD8" w:rsidRDefault="008556D3" w:rsidP="008556D3">
      <w:pPr>
        <w:pStyle w:val="Corpsdetexte"/>
        <w:spacing w:before="37"/>
        <w:rPr>
          <w:rFonts w:asciiTheme="minorHAnsi" w:hAnsiTheme="minorHAnsi" w:cstheme="minorHAnsi"/>
          <w:b/>
          <w:color w:val="31572E"/>
        </w:rPr>
      </w:pPr>
      <w:r w:rsidRPr="00225BD8">
        <w:rPr>
          <w:rFonts w:asciiTheme="minorHAnsi" w:hAnsiTheme="minorHAnsi" w:cstheme="minorHAnsi"/>
          <w:bCs/>
        </w:rPr>
        <w:lastRenderedPageBreak/>
        <w:t>Programme de la journée</w:t>
      </w:r>
      <w:r w:rsidRPr="00225BD8">
        <w:rPr>
          <w:rFonts w:asciiTheme="minorHAnsi" w:hAnsiTheme="minorHAnsi" w:cstheme="minorHAnsi"/>
          <w:b/>
        </w:rPr>
        <w:t xml:space="preserve"> </w:t>
      </w:r>
      <w:r w:rsidRPr="00225BD8">
        <w:rPr>
          <w:rFonts w:asciiTheme="minorHAnsi" w:hAnsiTheme="minorHAnsi" w:cstheme="minorHAnsi"/>
          <w:b/>
          <w:color w:val="31572E"/>
        </w:rPr>
        <w:t>« Air, corps et environnements »</w:t>
      </w:r>
    </w:p>
    <w:p w14:paraId="605D6CD7" w14:textId="77777777" w:rsidR="008556D3" w:rsidRPr="00225BD8" w:rsidRDefault="008556D3" w:rsidP="008556D3">
      <w:pPr>
        <w:pStyle w:val="Corpsdetexte"/>
        <w:spacing w:before="37"/>
        <w:rPr>
          <w:rFonts w:asciiTheme="minorHAnsi" w:hAnsiTheme="minorHAnsi" w:cstheme="minorHAnsi"/>
          <w:b/>
        </w:rPr>
      </w:pPr>
    </w:p>
    <w:p w14:paraId="07575120" w14:textId="1120AF73" w:rsidR="003A0F0E" w:rsidRPr="00225BD8" w:rsidRDefault="00EA4D79" w:rsidP="008556D3">
      <w:pPr>
        <w:pStyle w:val="Corpsdetexte"/>
        <w:spacing w:before="37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Accueil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à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partir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de 9h</w:t>
      </w:r>
    </w:p>
    <w:p w14:paraId="3BCFDB9E" w14:textId="77777777" w:rsidR="003A0F0E" w:rsidRPr="00225BD8" w:rsidRDefault="003A0F0E">
      <w:pPr>
        <w:pStyle w:val="Corpsdetexte"/>
        <w:spacing w:before="12"/>
        <w:rPr>
          <w:rFonts w:asciiTheme="minorHAnsi" w:hAnsiTheme="minorHAnsi" w:cstheme="minorHAnsi"/>
        </w:rPr>
      </w:pPr>
    </w:p>
    <w:p w14:paraId="32471F58" w14:textId="7542C60A" w:rsidR="003A0F0E" w:rsidRPr="00225BD8" w:rsidRDefault="00EA4D79" w:rsidP="008556D3">
      <w:pPr>
        <w:spacing w:before="51"/>
        <w:ind w:left="116"/>
        <w:rPr>
          <w:rFonts w:asciiTheme="minorHAnsi" w:hAnsiTheme="minorHAnsi" w:cstheme="minorHAnsi"/>
          <w:sz w:val="24"/>
          <w:szCs w:val="24"/>
        </w:rPr>
      </w:pPr>
      <w:r w:rsidRPr="00225BD8">
        <w:rPr>
          <w:rFonts w:asciiTheme="minorHAnsi" w:hAnsiTheme="minorHAnsi" w:cstheme="minorHAnsi"/>
          <w:sz w:val="24"/>
          <w:szCs w:val="24"/>
        </w:rPr>
        <w:t>9h30</w:t>
      </w:r>
      <w:r w:rsidRPr="00225BD8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="005601E3" w:rsidRPr="00225BD8">
        <w:rPr>
          <w:rFonts w:asciiTheme="minorHAnsi" w:hAnsiTheme="minorHAnsi" w:cstheme="minorHAnsi"/>
          <w:sz w:val="24"/>
          <w:szCs w:val="24"/>
        </w:rPr>
        <w:t>–</w:t>
      </w:r>
      <w:r w:rsidRPr="00225BD8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Matinée</w:t>
      </w:r>
      <w:r w:rsidR="005601E3" w:rsidRPr="00225BD8">
        <w:rPr>
          <w:rFonts w:asciiTheme="minorHAnsi" w:hAnsiTheme="minorHAnsi" w:cstheme="minorHAnsi"/>
          <w:sz w:val="24"/>
          <w:szCs w:val="24"/>
        </w:rPr>
        <w:t xml:space="preserve"> modérée</w:t>
      </w:r>
      <w:r w:rsidR="005601E3" w:rsidRPr="00225BD8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="005601E3" w:rsidRPr="00225BD8">
        <w:rPr>
          <w:rFonts w:asciiTheme="minorHAnsi" w:hAnsiTheme="minorHAnsi" w:cstheme="minorHAnsi"/>
          <w:sz w:val="24"/>
          <w:szCs w:val="24"/>
        </w:rPr>
        <w:t>et</w:t>
      </w:r>
      <w:r w:rsidR="005601E3" w:rsidRPr="00225BD8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="005601E3" w:rsidRPr="00225BD8">
        <w:rPr>
          <w:rFonts w:asciiTheme="minorHAnsi" w:hAnsiTheme="minorHAnsi" w:cstheme="minorHAnsi"/>
          <w:sz w:val="24"/>
          <w:szCs w:val="24"/>
        </w:rPr>
        <w:t>discutée</w:t>
      </w:r>
      <w:r w:rsidR="005601E3" w:rsidRPr="00225BD8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="005601E3" w:rsidRPr="00225BD8">
        <w:rPr>
          <w:rFonts w:asciiTheme="minorHAnsi" w:hAnsiTheme="minorHAnsi" w:cstheme="minorHAnsi"/>
          <w:sz w:val="24"/>
          <w:szCs w:val="24"/>
        </w:rPr>
        <w:t>par</w:t>
      </w:r>
      <w:r w:rsidR="005601E3" w:rsidRPr="00225BD8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="005601E3" w:rsidRPr="00225BD8">
        <w:rPr>
          <w:rFonts w:asciiTheme="minorHAnsi" w:hAnsiTheme="minorHAnsi" w:cstheme="minorHAnsi"/>
          <w:b/>
          <w:color w:val="385522"/>
          <w:sz w:val="24"/>
          <w:szCs w:val="24"/>
        </w:rPr>
        <w:t>Bruno</w:t>
      </w:r>
      <w:r w:rsidR="005601E3" w:rsidRPr="00225BD8">
        <w:rPr>
          <w:rFonts w:asciiTheme="minorHAnsi" w:hAnsiTheme="minorHAnsi" w:cstheme="minorHAnsi"/>
          <w:b/>
          <w:color w:val="385522"/>
          <w:spacing w:val="-1"/>
          <w:sz w:val="24"/>
          <w:szCs w:val="24"/>
        </w:rPr>
        <w:t xml:space="preserve"> </w:t>
      </w:r>
      <w:r w:rsidR="005601E3" w:rsidRPr="00225BD8">
        <w:rPr>
          <w:rFonts w:asciiTheme="minorHAnsi" w:hAnsiTheme="minorHAnsi" w:cstheme="minorHAnsi"/>
          <w:b/>
          <w:color w:val="385522"/>
          <w:sz w:val="24"/>
          <w:szCs w:val="24"/>
        </w:rPr>
        <w:t xml:space="preserve">Strasser </w:t>
      </w:r>
      <w:r w:rsidR="008556D3" w:rsidRPr="00225BD8">
        <w:rPr>
          <w:rFonts w:asciiTheme="minorHAnsi" w:hAnsiTheme="minorHAnsi" w:cstheme="minorHAnsi"/>
          <w:sz w:val="24"/>
          <w:szCs w:val="24"/>
        </w:rPr>
        <w:t>| Université de Genève</w:t>
      </w:r>
    </w:p>
    <w:p w14:paraId="3509279F" w14:textId="77777777" w:rsidR="008556D3" w:rsidRPr="00225BD8" w:rsidRDefault="008556D3" w:rsidP="008556D3">
      <w:pPr>
        <w:spacing w:before="51"/>
        <w:ind w:left="116"/>
        <w:rPr>
          <w:rFonts w:asciiTheme="minorHAnsi" w:hAnsiTheme="minorHAnsi" w:cstheme="minorHAnsi"/>
          <w:sz w:val="24"/>
          <w:szCs w:val="24"/>
        </w:rPr>
      </w:pPr>
    </w:p>
    <w:p w14:paraId="6D8A3B7F" w14:textId="77777777" w:rsidR="003A0F0E" w:rsidRPr="00225BD8" w:rsidRDefault="00EA4D79">
      <w:pPr>
        <w:ind w:left="824"/>
        <w:rPr>
          <w:rFonts w:asciiTheme="minorHAnsi" w:hAnsiTheme="minorHAnsi" w:cstheme="minorHAnsi"/>
          <w:sz w:val="24"/>
          <w:szCs w:val="24"/>
        </w:rPr>
      </w:pP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>Judith</w:t>
      </w:r>
      <w:r w:rsidRPr="00225BD8">
        <w:rPr>
          <w:rFonts w:asciiTheme="minorHAnsi" w:hAnsiTheme="minorHAnsi" w:cstheme="minorHAnsi"/>
          <w:b/>
          <w:color w:val="385522"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 xml:space="preserve">Rainhorn </w:t>
      </w:r>
      <w:r w:rsidRPr="00225BD8">
        <w:rPr>
          <w:rFonts w:asciiTheme="minorHAnsi" w:hAnsiTheme="minorHAnsi" w:cstheme="minorHAnsi"/>
          <w:sz w:val="24"/>
          <w:szCs w:val="24"/>
        </w:rPr>
        <w:t>|</w:t>
      </w:r>
      <w:r w:rsidRPr="00225BD8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CHS,</w:t>
      </w:r>
      <w:r w:rsidRPr="00225BD8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Chaire</w:t>
      </w:r>
      <w:r w:rsidRPr="00225BD8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Santé-SHS</w:t>
      </w:r>
      <w:r w:rsidRPr="00225BD8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de</w:t>
      </w:r>
      <w:r w:rsidRPr="00225BD8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Paris</w:t>
      </w:r>
      <w:r w:rsidRPr="00225BD8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1</w:t>
      </w:r>
      <w:r w:rsidRPr="00225BD8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Panthéon-Sorbonne</w:t>
      </w:r>
    </w:p>
    <w:p w14:paraId="6B1970BE" w14:textId="77777777" w:rsidR="003A0F0E" w:rsidRPr="00225BD8" w:rsidRDefault="00EA4D79">
      <w:pPr>
        <w:pStyle w:val="Titre2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Introduction</w:t>
      </w:r>
    </w:p>
    <w:p w14:paraId="4A0721BC" w14:textId="77777777" w:rsidR="003A0F0E" w:rsidRPr="00225BD8" w:rsidRDefault="003A0F0E">
      <w:pPr>
        <w:pStyle w:val="Corpsdetexte"/>
        <w:spacing w:before="11"/>
        <w:rPr>
          <w:rFonts w:asciiTheme="minorHAnsi" w:hAnsiTheme="minorHAnsi" w:cstheme="minorHAnsi"/>
          <w:b/>
        </w:rPr>
      </w:pPr>
    </w:p>
    <w:p w14:paraId="0EA5F4C1" w14:textId="77777777" w:rsidR="003A0F0E" w:rsidRPr="00225BD8" w:rsidRDefault="00EA4D79">
      <w:pPr>
        <w:spacing w:before="1"/>
        <w:ind w:left="824"/>
        <w:rPr>
          <w:rFonts w:asciiTheme="minorHAnsi" w:hAnsiTheme="minorHAnsi" w:cstheme="minorHAnsi"/>
          <w:sz w:val="24"/>
          <w:szCs w:val="24"/>
        </w:rPr>
      </w:pP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>Marie</w:t>
      </w:r>
      <w:r w:rsidRPr="00225BD8">
        <w:rPr>
          <w:rFonts w:asciiTheme="minorHAnsi" w:hAnsiTheme="minorHAnsi" w:cstheme="minorHAnsi"/>
          <w:b/>
          <w:color w:val="385522"/>
          <w:spacing w:val="-5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>Thébaud-Sorger</w:t>
      </w:r>
      <w:r w:rsidRPr="00225BD8">
        <w:rPr>
          <w:rFonts w:asciiTheme="minorHAnsi" w:hAnsiTheme="minorHAnsi" w:cstheme="minorHAnsi"/>
          <w:b/>
          <w:color w:val="385522"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|</w:t>
      </w:r>
      <w:r w:rsidRPr="00225BD8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Centre</w:t>
      </w:r>
      <w:r w:rsidRPr="00225BD8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Alexandre-Koyré,</w:t>
      </w:r>
      <w:r w:rsidRPr="00225BD8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EHESS-CNRS-MNHN</w:t>
      </w:r>
    </w:p>
    <w:p w14:paraId="0FAB4038" w14:textId="77777777" w:rsidR="003A0F0E" w:rsidRPr="00225BD8" w:rsidRDefault="00EA4D79">
      <w:pPr>
        <w:pStyle w:val="Titre2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linotte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respirait-elle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?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Retour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sur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l’histoire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interactions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entre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l’air</w:t>
      </w:r>
    </w:p>
    <w:p w14:paraId="37CB6F59" w14:textId="77777777" w:rsidR="003A0F0E" w:rsidRPr="00225BD8" w:rsidRDefault="00EA4D79">
      <w:pPr>
        <w:ind w:left="824"/>
        <w:rPr>
          <w:rFonts w:asciiTheme="minorHAnsi" w:hAnsiTheme="minorHAnsi" w:cstheme="minorHAnsi"/>
          <w:b/>
          <w:sz w:val="24"/>
          <w:szCs w:val="24"/>
        </w:rPr>
      </w:pPr>
      <w:r w:rsidRPr="00225BD8">
        <w:rPr>
          <w:rFonts w:asciiTheme="minorHAnsi" w:hAnsiTheme="minorHAnsi" w:cstheme="minorHAnsi"/>
          <w:b/>
          <w:sz w:val="24"/>
          <w:szCs w:val="24"/>
        </w:rPr>
        <w:t>et</w:t>
      </w:r>
      <w:r w:rsidRPr="00225BD8">
        <w:rPr>
          <w:rFonts w:asciiTheme="minorHAnsi" w:hAnsiTheme="minorHAnsi" w:cstheme="minorHAnsi"/>
          <w:b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les</w:t>
      </w:r>
      <w:r w:rsidRPr="00225BD8">
        <w:rPr>
          <w:rFonts w:asciiTheme="minorHAnsi" w:hAnsiTheme="minorHAnsi" w:cstheme="minorHAnsi"/>
          <w:b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corps</w:t>
      </w:r>
      <w:r w:rsidRPr="00225BD8">
        <w:rPr>
          <w:rFonts w:asciiTheme="minorHAnsi" w:hAnsiTheme="minorHAnsi" w:cstheme="minorHAnsi"/>
          <w:b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à</w:t>
      </w:r>
      <w:r w:rsidRPr="00225BD8">
        <w:rPr>
          <w:rFonts w:asciiTheme="minorHAnsi" w:hAnsiTheme="minorHAnsi" w:cstheme="minorHAnsi"/>
          <w:b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la</w:t>
      </w:r>
      <w:r w:rsidRPr="00225BD8">
        <w:rPr>
          <w:rFonts w:asciiTheme="minorHAnsi" w:hAnsiTheme="minorHAnsi" w:cstheme="minorHAnsi"/>
          <w:b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période</w:t>
      </w:r>
      <w:r w:rsidRPr="00225BD8">
        <w:rPr>
          <w:rFonts w:asciiTheme="minorHAnsi" w:hAnsiTheme="minorHAnsi" w:cstheme="minorHAnsi"/>
          <w:b/>
          <w:spacing w:val="-4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moderne</w:t>
      </w:r>
    </w:p>
    <w:p w14:paraId="127B7C5B" w14:textId="77777777" w:rsidR="003A0F0E" w:rsidRPr="00225BD8" w:rsidRDefault="003A0F0E">
      <w:pPr>
        <w:pStyle w:val="Corpsdetexte"/>
        <w:spacing w:before="11"/>
        <w:rPr>
          <w:rFonts w:asciiTheme="minorHAnsi" w:hAnsiTheme="minorHAnsi" w:cstheme="minorHAnsi"/>
          <w:b/>
        </w:rPr>
      </w:pPr>
    </w:p>
    <w:p w14:paraId="265E6C6D" w14:textId="77777777" w:rsidR="003A0F0E" w:rsidRPr="00225BD8" w:rsidRDefault="00EA4D79">
      <w:pPr>
        <w:ind w:left="824"/>
        <w:rPr>
          <w:rFonts w:asciiTheme="minorHAnsi" w:hAnsiTheme="minorHAnsi" w:cstheme="minorHAnsi"/>
          <w:sz w:val="24"/>
          <w:szCs w:val="24"/>
        </w:rPr>
      </w:pP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>Érika</w:t>
      </w:r>
      <w:r w:rsidRPr="00225BD8">
        <w:rPr>
          <w:rFonts w:asciiTheme="minorHAnsi" w:hAnsiTheme="minorHAnsi" w:cstheme="minorHAnsi"/>
          <w:b/>
          <w:color w:val="385522"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>Wicky</w:t>
      </w:r>
      <w:r w:rsidRPr="00225BD8">
        <w:rPr>
          <w:rFonts w:asciiTheme="minorHAnsi" w:hAnsiTheme="minorHAnsi" w:cstheme="minorHAnsi"/>
          <w:b/>
          <w:color w:val="385522"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|</w:t>
      </w:r>
      <w:r w:rsidRPr="00225BD8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CPJ</w:t>
      </w:r>
      <w:r w:rsidRPr="00225BD8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«</w:t>
      </w:r>
      <w:r w:rsidRPr="00225BD8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Olfactions</w:t>
      </w:r>
      <w:r w:rsidRPr="00225BD8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»,</w:t>
      </w:r>
      <w:r w:rsidRPr="00225BD8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Université</w:t>
      </w:r>
      <w:r w:rsidRPr="00225BD8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Grenoble-Alpes</w:t>
      </w:r>
    </w:p>
    <w:p w14:paraId="0F726260" w14:textId="77777777" w:rsidR="003A0F0E" w:rsidRPr="00225BD8" w:rsidRDefault="00EA4D79">
      <w:pPr>
        <w:pStyle w:val="Titre2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Olfaction</w:t>
      </w:r>
      <w:r w:rsidRPr="00225BD8">
        <w:rPr>
          <w:rFonts w:asciiTheme="minorHAnsi" w:hAnsiTheme="minorHAnsi" w:cstheme="minorHAnsi"/>
          <w:spacing w:val="8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8"/>
        </w:rPr>
        <w:t xml:space="preserve"> </w:t>
      </w:r>
      <w:r w:rsidRPr="00225BD8">
        <w:rPr>
          <w:rFonts w:asciiTheme="minorHAnsi" w:hAnsiTheme="minorHAnsi" w:cstheme="minorHAnsi"/>
        </w:rPr>
        <w:t>empoisonnement</w:t>
      </w:r>
      <w:r w:rsidRPr="00225BD8">
        <w:rPr>
          <w:rFonts w:asciiTheme="minorHAnsi" w:hAnsiTheme="minorHAnsi" w:cstheme="minorHAnsi"/>
          <w:spacing w:val="11"/>
        </w:rPr>
        <w:t xml:space="preserve"> </w:t>
      </w:r>
      <w:r w:rsidRPr="00225BD8">
        <w:rPr>
          <w:rFonts w:asciiTheme="minorHAnsi" w:hAnsiTheme="minorHAnsi" w:cstheme="minorHAnsi"/>
        </w:rPr>
        <w:t>:</w:t>
      </w:r>
      <w:r w:rsidRPr="00225BD8">
        <w:rPr>
          <w:rFonts w:asciiTheme="minorHAnsi" w:hAnsiTheme="minorHAnsi" w:cstheme="minorHAnsi"/>
          <w:spacing w:val="8"/>
        </w:rPr>
        <w:t xml:space="preserve"> </w:t>
      </w:r>
      <w:r w:rsidRPr="00225BD8">
        <w:rPr>
          <w:rFonts w:asciiTheme="minorHAnsi" w:hAnsiTheme="minorHAnsi" w:cstheme="minorHAnsi"/>
        </w:rPr>
        <w:t>respirer</w:t>
      </w:r>
      <w:r w:rsidRPr="00225BD8">
        <w:rPr>
          <w:rFonts w:asciiTheme="minorHAnsi" w:hAnsiTheme="minorHAnsi" w:cstheme="minorHAnsi"/>
          <w:spacing w:val="8"/>
        </w:rPr>
        <w:t xml:space="preserve"> </w:t>
      </w:r>
      <w:r w:rsidRPr="00225BD8">
        <w:rPr>
          <w:rFonts w:asciiTheme="minorHAnsi" w:hAnsiTheme="minorHAnsi" w:cstheme="minorHAnsi"/>
        </w:rPr>
        <w:t>l’odeur</w:t>
      </w:r>
      <w:r w:rsidRPr="00225BD8">
        <w:rPr>
          <w:rFonts w:asciiTheme="minorHAnsi" w:hAnsiTheme="minorHAnsi" w:cstheme="minorHAnsi"/>
          <w:spacing w:val="9"/>
        </w:rPr>
        <w:t xml:space="preserve"> </w:t>
      </w:r>
      <w:r w:rsidRPr="00225BD8">
        <w:rPr>
          <w:rFonts w:asciiTheme="minorHAnsi" w:hAnsiTheme="minorHAnsi" w:cstheme="minorHAnsi"/>
        </w:rPr>
        <w:t>de</w:t>
      </w:r>
      <w:r w:rsidRPr="00225BD8">
        <w:rPr>
          <w:rFonts w:asciiTheme="minorHAnsi" w:hAnsiTheme="minorHAnsi" w:cstheme="minorHAnsi"/>
          <w:spacing w:val="6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7"/>
        </w:rPr>
        <w:t xml:space="preserve"> </w:t>
      </w:r>
      <w:r w:rsidRPr="00225BD8">
        <w:rPr>
          <w:rFonts w:asciiTheme="minorHAnsi" w:hAnsiTheme="minorHAnsi" w:cstheme="minorHAnsi"/>
        </w:rPr>
        <w:t>peinture</w:t>
      </w:r>
      <w:r w:rsidRPr="00225BD8">
        <w:rPr>
          <w:rFonts w:asciiTheme="minorHAnsi" w:hAnsiTheme="minorHAnsi" w:cstheme="minorHAnsi"/>
          <w:spacing w:val="6"/>
        </w:rPr>
        <w:t xml:space="preserve"> </w:t>
      </w:r>
      <w:r w:rsidRPr="00225BD8">
        <w:rPr>
          <w:rFonts w:asciiTheme="minorHAnsi" w:hAnsiTheme="minorHAnsi" w:cstheme="minorHAnsi"/>
        </w:rPr>
        <w:t>au</w:t>
      </w:r>
      <w:r w:rsidRPr="00225BD8">
        <w:rPr>
          <w:rFonts w:asciiTheme="minorHAnsi" w:hAnsiTheme="minorHAnsi" w:cstheme="minorHAnsi"/>
          <w:spacing w:val="8"/>
        </w:rPr>
        <w:t xml:space="preserve"> </w:t>
      </w:r>
      <w:r w:rsidRPr="00225BD8">
        <w:rPr>
          <w:rFonts w:asciiTheme="minorHAnsi" w:hAnsiTheme="minorHAnsi" w:cstheme="minorHAnsi"/>
        </w:rPr>
        <w:t>tournant</w:t>
      </w:r>
    </w:p>
    <w:p w14:paraId="3234A902" w14:textId="77777777" w:rsidR="003A0F0E" w:rsidRPr="00225BD8" w:rsidRDefault="00EA4D79">
      <w:pPr>
        <w:ind w:left="824"/>
        <w:rPr>
          <w:rFonts w:asciiTheme="minorHAnsi" w:hAnsiTheme="minorHAnsi" w:cstheme="minorHAnsi"/>
          <w:b/>
          <w:sz w:val="24"/>
          <w:szCs w:val="24"/>
        </w:rPr>
      </w:pPr>
      <w:r w:rsidRPr="00225BD8">
        <w:rPr>
          <w:rFonts w:asciiTheme="minorHAnsi" w:hAnsiTheme="minorHAnsi" w:cstheme="minorHAnsi"/>
          <w:b/>
          <w:sz w:val="24"/>
          <w:szCs w:val="24"/>
        </w:rPr>
        <w:t>du</w:t>
      </w:r>
      <w:r w:rsidRPr="00225BD8">
        <w:rPr>
          <w:rFonts w:asciiTheme="minorHAnsi" w:hAnsiTheme="minorHAnsi" w:cstheme="minorHAnsi"/>
          <w:b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XVIIIe</w:t>
      </w:r>
      <w:r w:rsidRPr="00225BD8">
        <w:rPr>
          <w:rFonts w:asciiTheme="minorHAnsi" w:hAnsiTheme="minorHAnsi" w:cstheme="minorHAnsi"/>
          <w:b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siècle</w:t>
      </w:r>
    </w:p>
    <w:p w14:paraId="29448B0B" w14:textId="77777777" w:rsidR="003A0F0E" w:rsidRPr="00225BD8" w:rsidRDefault="003A0F0E">
      <w:pPr>
        <w:pStyle w:val="Corpsdetexte"/>
        <w:rPr>
          <w:rFonts w:asciiTheme="minorHAnsi" w:hAnsiTheme="minorHAnsi" w:cstheme="minorHAnsi"/>
          <w:b/>
        </w:rPr>
      </w:pPr>
    </w:p>
    <w:p w14:paraId="4596EC41" w14:textId="77777777" w:rsidR="003A0F0E" w:rsidRPr="00225BD8" w:rsidRDefault="00EA4D79">
      <w:pPr>
        <w:pStyle w:val="Corpsdetexte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11h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Pause</w:t>
      </w:r>
    </w:p>
    <w:p w14:paraId="49F2497D" w14:textId="77777777" w:rsidR="003A0F0E" w:rsidRPr="00225BD8" w:rsidRDefault="003A0F0E">
      <w:pPr>
        <w:pStyle w:val="Corpsdetexte"/>
        <w:spacing w:before="2"/>
        <w:rPr>
          <w:rFonts w:asciiTheme="minorHAnsi" w:hAnsiTheme="minorHAnsi" w:cstheme="minorHAnsi"/>
        </w:rPr>
      </w:pPr>
    </w:p>
    <w:p w14:paraId="29FEA281" w14:textId="77777777" w:rsidR="009B36CD" w:rsidRPr="00225BD8" w:rsidRDefault="009B36CD" w:rsidP="009B36CD">
      <w:pPr>
        <w:pStyle w:val="Corpsdetexte"/>
        <w:spacing w:before="1"/>
        <w:ind w:left="824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  <w:b/>
          <w:color w:val="385522"/>
        </w:rPr>
        <w:t>Marielle</w:t>
      </w:r>
      <w:r w:rsidRPr="00225BD8">
        <w:rPr>
          <w:rFonts w:asciiTheme="minorHAnsi" w:hAnsiTheme="minorHAnsi" w:cstheme="minorHAnsi"/>
          <w:b/>
          <w:color w:val="385522"/>
          <w:spacing w:val="-3"/>
        </w:rPr>
        <w:t xml:space="preserve"> </w:t>
      </w:r>
      <w:r w:rsidRPr="00225BD8">
        <w:rPr>
          <w:rFonts w:asciiTheme="minorHAnsi" w:hAnsiTheme="minorHAnsi" w:cstheme="minorHAnsi"/>
          <w:b/>
          <w:color w:val="385522"/>
        </w:rPr>
        <w:t>Macé</w:t>
      </w:r>
      <w:r w:rsidRPr="00225BD8">
        <w:rPr>
          <w:rFonts w:asciiTheme="minorHAnsi" w:hAnsiTheme="minorHAnsi" w:cstheme="minorHAnsi"/>
          <w:b/>
          <w:color w:val="385522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|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Centre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de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recherche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sur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les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arts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et le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langage</w:t>
      </w:r>
      <w:r w:rsidRPr="00225BD8">
        <w:rPr>
          <w:rFonts w:asciiTheme="minorHAnsi" w:hAnsiTheme="minorHAnsi" w:cstheme="minorHAnsi"/>
          <w:spacing w:val="3"/>
        </w:rPr>
        <w:t xml:space="preserve"> </w:t>
      </w:r>
      <w:r w:rsidRPr="00225BD8">
        <w:rPr>
          <w:rFonts w:asciiTheme="minorHAnsi" w:hAnsiTheme="minorHAnsi" w:cstheme="minorHAnsi"/>
        </w:rPr>
        <w:t>-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EHESS</w:t>
      </w:r>
    </w:p>
    <w:p w14:paraId="28AD0602" w14:textId="77777777" w:rsidR="009B36CD" w:rsidRPr="00225BD8" w:rsidRDefault="009B36CD" w:rsidP="009B36CD">
      <w:pPr>
        <w:pStyle w:val="Titre2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Parler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pour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respirer</w:t>
      </w:r>
    </w:p>
    <w:p w14:paraId="09ABB37F" w14:textId="77777777" w:rsidR="003A0F0E" w:rsidRPr="00225BD8" w:rsidRDefault="003A0F0E">
      <w:pPr>
        <w:pStyle w:val="Corpsdetexte"/>
        <w:spacing w:before="12"/>
        <w:rPr>
          <w:rFonts w:asciiTheme="minorHAnsi" w:hAnsiTheme="minorHAnsi" w:cstheme="minorHAnsi"/>
          <w:b/>
        </w:rPr>
      </w:pPr>
    </w:p>
    <w:p w14:paraId="1B11D1E7" w14:textId="3F3BE84B" w:rsidR="003A0F0E" w:rsidRPr="00225BD8" w:rsidRDefault="00EA4D79">
      <w:pPr>
        <w:pStyle w:val="Corpsdetexte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Discussion</w:t>
      </w:r>
    </w:p>
    <w:p w14:paraId="15AE3854" w14:textId="77777777" w:rsidR="003A0F0E" w:rsidRPr="00225BD8" w:rsidRDefault="003A0F0E">
      <w:pPr>
        <w:pStyle w:val="Corpsdetexte"/>
        <w:spacing w:before="11"/>
        <w:rPr>
          <w:rFonts w:asciiTheme="minorHAnsi" w:hAnsiTheme="minorHAnsi" w:cstheme="minorHAnsi"/>
        </w:rPr>
      </w:pPr>
    </w:p>
    <w:p w14:paraId="57B3A4D6" w14:textId="77777777" w:rsidR="003A0F0E" w:rsidRPr="00225BD8" w:rsidRDefault="00EA4D79">
      <w:pPr>
        <w:pStyle w:val="Corpsdetexte"/>
        <w:spacing w:before="1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12h45 -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Pause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déjeuner</w:t>
      </w:r>
    </w:p>
    <w:p w14:paraId="21C79A08" w14:textId="77777777" w:rsidR="003A0F0E" w:rsidRPr="00225BD8" w:rsidRDefault="003A0F0E">
      <w:pPr>
        <w:pStyle w:val="Corpsdetexte"/>
        <w:spacing w:before="9"/>
        <w:rPr>
          <w:rFonts w:asciiTheme="minorHAnsi" w:hAnsiTheme="minorHAnsi" w:cstheme="minorHAnsi"/>
        </w:rPr>
      </w:pPr>
    </w:p>
    <w:p w14:paraId="016CFB27" w14:textId="12E78AEE" w:rsidR="003A0F0E" w:rsidRPr="00225BD8" w:rsidRDefault="00EA4D79">
      <w:pPr>
        <w:pStyle w:val="Corpsdetexte"/>
        <w:spacing w:before="52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14h15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-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Après-midi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="008556D3" w:rsidRPr="00225BD8">
        <w:rPr>
          <w:rFonts w:asciiTheme="minorHAnsi" w:hAnsiTheme="minorHAnsi" w:cstheme="minorHAnsi"/>
        </w:rPr>
        <w:t>modérée</w:t>
      </w:r>
      <w:r w:rsidR="008556D3" w:rsidRPr="00225BD8">
        <w:rPr>
          <w:rFonts w:asciiTheme="minorHAnsi" w:hAnsiTheme="minorHAnsi" w:cstheme="minorHAnsi"/>
          <w:spacing w:val="-5"/>
        </w:rPr>
        <w:t xml:space="preserve"> </w:t>
      </w:r>
      <w:r w:rsidR="008556D3" w:rsidRPr="00225BD8">
        <w:rPr>
          <w:rFonts w:asciiTheme="minorHAnsi" w:hAnsiTheme="minorHAnsi" w:cstheme="minorHAnsi"/>
        </w:rPr>
        <w:t>et</w:t>
      </w:r>
      <w:r w:rsidR="008556D3" w:rsidRPr="00225BD8">
        <w:rPr>
          <w:rFonts w:asciiTheme="minorHAnsi" w:hAnsiTheme="minorHAnsi" w:cstheme="minorHAnsi"/>
          <w:spacing w:val="-3"/>
        </w:rPr>
        <w:t xml:space="preserve"> </w:t>
      </w:r>
      <w:r w:rsidR="008556D3" w:rsidRPr="00225BD8">
        <w:rPr>
          <w:rFonts w:asciiTheme="minorHAnsi" w:hAnsiTheme="minorHAnsi" w:cstheme="minorHAnsi"/>
        </w:rPr>
        <w:t>discutée</w:t>
      </w:r>
      <w:r w:rsidR="008556D3" w:rsidRPr="00225BD8">
        <w:rPr>
          <w:rFonts w:asciiTheme="minorHAnsi" w:hAnsiTheme="minorHAnsi" w:cstheme="minorHAnsi"/>
          <w:spacing w:val="-3"/>
        </w:rPr>
        <w:t xml:space="preserve"> </w:t>
      </w:r>
      <w:r w:rsidR="008556D3" w:rsidRPr="00225BD8">
        <w:rPr>
          <w:rFonts w:asciiTheme="minorHAnsi" w:hAnsiTheme="minorHAnsi" w:cstheme="minorHAnsi"/>
        </w:rPr>
        <w:t>par</w:t>
      </w:r>
      <w:r w:rsidR="008556D3" w:rsidRPr="00225BD8">
        <w:rPr>
          <w:rFonts w:asciiTheme="minorHAnsi" w:hAnsiTheme="minorHAnsi" w:cstheme="minorHAnsi"/>
          <w:spacing w:val="-2"/>
        </w:rPr>
        <w:t xml:space="preserve"> </w:t>
      </w:r>
      <w:r w:rsidR="008556D3" w:rsidRPr="00225BD8">
        <w:rPr>
          <w:rFonts w:asciiTheme="minorHAnsi" w:hAnsiTheme="minorHAnsi" w:cstheme="minorHAnsi"/>
          <w:b/>
          <w:color w:val="385522"/>
        </w:rPr>
        <w:t>Charles-Antoine</w:t>
      </w:r>
      <w:r w:rsidR="008556D3" w:rsidRPr="00225BD8">
        <w:rPr>
          <w:rFonts w:asciiTheme="minorHAnsi" w:hAnsiTheme="minorHAnsi" w:cstheme="minorHAnsi"/>
          <w:b/>
          <w:color w:val="385522"/>
          <w:spacing w:val="-3"/>
        </w:rPr>
        <w:t xml:space="preserve"> </w:t>
      </w:r>
      <w:r w:rsidR="008556D3" w:rsidRPr="00225BD8">
        <w:rPr>
          <w:rFonts w:asciiTheme="minorHAnsi" w:hAnsiTheme="minorHAnsi" w:cstheme="minorHAnsi"/>
          <w:b/>
          <w:color w:val="385522"/>
        </w:rPr>
        <w:t xml:space="preserve">Wanecq </w:t>
      </w:r>
      <w:r w:rsidR="008556D3" w:rsidRPr="00225BD8">
        <w:rPr>
          <w:rFonts w:asciiTheme="minorHAnsi" w:hAnsiTheme="minorHAnsi" w:cstheme="minorHAnsi"/>
        </w:rPr>
        <w:t>| CNRS, CHS</w:t>
      </w:r>
    </w:p>
    <w:p w14:paraId="4CEBBD44" w14:textId="77777777" w:rsidR="003A0F0E" w:rsidRPr="00225BD8" w:rsidRDefault="003A0F0E">
      <w:pPr>
        <w:pStyle w:val="Corpsdetexte"/>
        <w:spacing w:before="11"/>
        <w:rPr>
          <w:rFonts w:asciiTheme="minorHAnsi" w:hAnsiTheme="minorHAnsi" w:cstheme="minorHAnsi"/>
        </w:rPr>
      </w:pPr>
    </w:p>
    <w:p w14:paraId="0AC8B917" w14:textId="77777777" w:rsidR="003A0F0E" w:rsidRPr="00225BD8" w:rsidRDefault="00EA4D79">
      <w:pPr>
        <w:pStyle w:val="Corpsdetexte"/>
        <w:spacing w:before="1"/>
        <w:ind w:left="824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  <w:b/>
          <w:color w:val="385522"/>
        </w:rPr>
        <w:t>Léa</w:t>
      </w:r>
      <w:r w:rsidRPr="00225BD8">
        <w:rPr>
          <w:rFonts w:asciiTheme="minorHAnsi" w:hAnsiTheme="minorHAnsi" w:cstheme="minorHAnsi"/>
          <w:b/>
          <w:color w:val="385522"/>
          <w:spacing w:val="-4"/>
        </w:rPr>
        <w:t xml:space="preserve"> </w:t>
      </w:r>
      <w:r w:rsidRPr="00225BD8">
        <w:rPr>
          <w:rFonts w:asciiTheme="minorHAnsi" w:hAnsiTheme="minorHAnsi" w:cstheme="minorHAnsi"/>
          <w:b/>
          <w:color w:val="385522"/>
        </w:rPr>
        <w:t>Delmaire</w:t>
      </w:r>
      <w:r w:rsidRPr="00225BD8">
        <w:rPr>
          <w:rFonts w:asciiTheme="minorHAnsi" w:hAnsiTheme="minorHAnsi" w:cstheme="minorHAnsi"/>
          <w:b/>
          <w:color w:val="385522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|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CHS,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Chaire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Santé-SHS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de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Paris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1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Panthéon-Sorbonne</w:t>
      </w:r>
    </w:p>
    <w:p w14:paraId="51716F10" w14:textId="77777777" w:rsidR="003A0F0E" w:rsidRPr="00225BD8" w:rsidRDefault="00EA4D79">
      <w:pPr>
        <w:pStyle w:val="Titre2"/>
        <w:ind w:right="1869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Les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Turc-ques,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le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soleil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et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l'air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pur.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Le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plein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air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dans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les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politiques</w:t>
      </w:r>
      <w:r w:rsidRPr="00225BD8">
        <w:rPr>
          <w:rFonts w:asciiTheme="minorHAnsi" w:hAnsiTheme="minorHAnsi" w:cstheme="minorHAnsi"/>
          <w:spacing w:val="-51"/>
        </w:rPr>
        <w:t xml:space="preserve"> </w:t>
      </w:r>
      <w:r w:rsidRPr="00225BD8">
        <w:rPr>
          <w:rFonts w:asciiTheme="minorHAnsi" w:hAnsiTheme="minorHAnsi" w:cstheme="minorHAnsi"/>
        </w:rPr>
        <w:t>de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tuberculose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à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l'heure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des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antibiotiques en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Turquie</w:t>
      </w:r>
    </w:p>
    <w:p w14:paraId="07BE8C23" w14:textId="77777777" w:rsidR="003A0F0E" w:rsidRPr="00225BD8" w:rsidRDefault="003A0F0E">
      <w:pPr>
        <w:pStyle w:val="Corpsdetexte"/>
        <w:spacing w:before="1"/>
        <w:rPr>
          <w:rFonts w:asciiTheme="minorHAnsi" w:hAnsiTheme="minorHAnsi" w:cstheme="minorHAnsi"/>
          <w:b/>
        </w:rPr>
      </w:pPr>
    </w:p>
    <w:p w14:paraId="3412CD98" w14:textId="77777777" w:rsidR="003A0F0E" w:rsidRPr="00225BD8" w:rsidRDefault="00EA4D79">
      <w:pPr>
        <w:ind w:left="824" w:right="1031"/>
        <w:rPr>
          <w:rFonts w:asciiTheme="minorHAnsi" w:hAnsiTheme="minorHAnsi" w:cstheme="minorHAnsi"/>
          <w:b/>
          <w:sz w:val="24"/>
          <w:szCs w:val="24"/>
        </w:rPr>
      </w:pP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 xml:space="preserve">Cyril Goulenok </w:t>
      </w:r>
      <w:r w:rsidRPr="00225BD8">
        <w:rPr>
          <w:rFonts w:asciiTheme="minorHAnsi" w:hAnsiTheme="minorHAnsi" w:cstheme="minorHAnsi"/>
          <w:sz w:val="24"/>
          <w:szCs w:val="24"/>
        </w:rPr>
        <w:t>| LIPHA, Université Gustave-Eiffel-Université Paris-Est Créteil</w:t>
      </w:r>
      <w:r w:rsidRPr="00225BD8">
        <w:rPr>
          <w:rFonts w:asciiTheme="minorHAnsi" w:hAnsiTheme="minorHAnsi" w:cstheme="minorHAnsi"/>
          <w:spacing w:val="-5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Naissance de la réanimation, quand le souffle de l'air repousse les limites</w:t>
      </w:r>
      <w:r w:rsidRPr="00225BD8">
        <w:rPr>
          <w:rFonts w:asciiTheme="minorHAnsi" w:hAnsiTheme="minorHAnsi" w:cstheme="minorHAnsi"/>
          <w:b/>
          <w:spacing w:val="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de</w:t>
      </w:r>
      <w:r w:rsidRPr="00225BD8">
        <w:rPr>
          <w:rFonts w:asciiTheme="minorHAnsi" w:hAnsiTheme="minorHAnsi" w:cstheme="minorHAnsi"/>
          <w:b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la</w:t>
      </w:r>
      <w:r w:rsidRPr="00225BD8">
        <w:rPr>
          <w:rFonts w:asciiTheme="minorHAnsi" w:hAnsiTheme="minorHAnsi" w:cstheme="minorHAnsi"/>
          <w:b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vie</w:t>
      </w:r>
    </w:p>
    <w:p w14:paraId="50660082" w14:textId="77777777" w:rsidR="003A0F0E" w:rsidRPr="00225BD8" w:rsidRDefault="003A0F0E">
      <w:pPr>
        <w:pStyle w:val="Corpsdetexte"/>
        <w:spacing w:before="12"/>
        <w:rPr>
          <w:rFonts w:asciiTheme="minorHAnsi" w:hAnsiTheme="minorHAnsi" w:cstheme="minorHAnsi"/>
          <w:b/>
        </w:rPr>
      </w:pPr>
    </w:p>
    <w:p w14:paraId="742E4F38" w14:textId="77777777" w:rsidR="003A0F0E" w:rsidRPr="00225BD8" w:rsidRDefault="00EA4D79">
      <w:pPr>
        <w:ind w:left="824" w:right="1616"/>
        <w:rPr>
          <w:rFonts w:asciiTheme="minorHAnsi" w:hAnsiTheme="minorHAnsi" w:cstheme="minorHAnsi"/>
          <w:b/>
          <w:sz w:val="24"/>
          <w:szCs w:val="24"/>
        </w:rPr>
      </w:pP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 xml:space="preserve">Justyna Moizard-Lanvin </w:t>
      </w:r>
      <w:r w:rsidRPr="00225BD8">
        <w:rPr>
          <w:rFonts w:asciiTheme="minorHAnsi" w:hAnsiTheme="minorHAnsi" w:cstheme="minorHAnsi"/>
          <w:sz w:val="24"/>
          <w:szCs w:val="24"/>
        </w:rPr>
        <w:t>| Cermes3 - Université Paris Cité</w:t>
      </w:r>
      <w:r w:rsidRPr="00225BD8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Renouvellement</w:t>
      </w:r>
      <w:r w:rsidRPr="00225BD8">
        <w:rPr>
          <w:rFonts w:asciiTheme="minorHAnsi" w:hAnsiTheme="minorHAnsi" w:cstheme="minorHAnsi"/>
          <w:b/>
          <w:spacing w:val="-4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des</w:t>
      </w:r>
      <w:r w:rsidRPr="00225BD8">
        <w:rPr>
          <w:rFonts w:asciiTheme="minorHAnsi" w:hAnsiTheme="minorHAnsi" w:cstheme="minorHAnsi"/>
          <w:b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mobilisations</w:t>
      </w:r>
      <w:r w:rsidRPr="00225BD8">
        <w:rPr>
          <w:rFonts w:asciiTheme="minorHAnsi" w:hAnsiTheme="minorHAnsi" w:cstheme="minorHAnsi"/>
          <w:b/>
          <w:spacing w:val="-4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citoyennes</w:t>
      </w:r>
      <w:r w:rsidRPr="00225BD8">
        <w:rPr>
          <w:rFonts w:asciiTheme="minorHAnsi" w:hAnsiTheme="minorHAnsi" w:cstheme="minorHAnsi"/>
          <w:b/>
          <w:spacing w:val="-4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à</w:t>
      </w:r>
      <w:r w:rsidRPr="00225BD8">
        <w:rPr>
          <w:rFonts w:asciiTheme="minorHAnsi" w:hAnsiTheme="minorHAnsi" w:cstheme="minorHAnsi"/>
          <w:b/>
          <w:spacing w:val="-7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l'ère</w:t>
      </w:r>
      <w:r w:rsidRPr="00225BD8">
        <w:rPr>
          <w:rFonts w:asciiTheme="minorHAnsi" w:hAnsiTheme="minorHAnsi" w:cstheme="minorHAnsi"/>
          <w:b/>
          <w:spacing w:val="-5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du</w:t>
      </w:r>
      <w:r w:rsidRPr="00225BD8">
        <w:rPr>
          <w:rFonts w:asciiTheme="minorHAnsi" w:hAnsiTheme="minorHAnsi" w:cstheme="minorHAnsi"/>
          <w:b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numérique.</w:t>
      </w:r>
      <w:r w:rsidRPr="00225BD8">
        <w:rPr>
          <w:rFonts w:asciiTheme="minorHAnsi" w:hAnsiTheme="minorHAnsi" w:cstheme="minorHAnsi"/>
          <w:b/>
          <w:spacing w:val="-5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Le</w:t>
      </w:r>
      <w:r w:rsidRPr="00225BD8">
        <w:rPr>
          <w:rFonts w:asciiTheme="minorHAnsi" w:hAnsiTheme="minorHAnsi" w:cstheme="minorHAnsi"/>
          <w:b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cas du</w:t>
      </w:r>
      <w:r w:rsidRPr="00225BD8">
        <w:rPr>
          <w:rFonts w:asciiTheme="minorHAnsi" w:hAnsiTheme="minorHAnsi" w:cstheme="minorHAnsi"/>
          <w:b/>
          <w:spacing w:val="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problème</w:t>
      </w:r>
      <w:r w:rsidRPr="00225BD8">
        <w:rPr>
          <w:rFonts w:asciiTheme="minorHAnsi" w:hAnsiTheme="minorHAnsi" w:cstheme="minorHAnsi"/>
          <w:b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de</w:t>
      </w:r>
      <w:r w:rsidRPr="00225BD8">
        <w:rPr>
          <w:rFonts w:asciiTheme="minorHAnsi" w:hAnsiTheme="minorHAnsi" w:cstheme="minorHAnsi"/>
          <w:b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la</w:t>
      </w:r>
      <w:r w:rsidRPr="00225BD8">
        <w:rPr>
          <w:rFonts w:asciiTheme="minorHAnsi" w:hAnsiTheme="minorHAnsi" w:cstheme="minorHAnsi"/>
          <w:b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pollution</w:t>
      </w:r>
      <w:r w:rsidRPr="00225BD8">
        <w:rPr>
          <w:rFonts w:asciiTheme="minorHAnsi" w:hAnsiTheme="minorHAnsi" w:cstheme="minorHAnsi"/>
          <w:b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de</w:t>
      </w:r>
      <w:r w:rsidRPr="00225BD8">
        <w:rPr>
          <w:rFonts w:asciiTheme="minorHAnsi" w:hAnsiTheme="minorHAnsi" w:cstheme="minorHAnsi"/>
          <w:b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sz w:val="24"/>
          <w:szCs w:val="24"/>
        </w:rPr>
        <w:t>l'air</w:t>
      </w:r>
    </w:p>
    <w:p w14:paraId="2FA208F0" w14:textId="77777777" w:rsidR="003A0F0E" w:rsidRPr="00225BD8" w:rsidRDefault="003A0F0E">
      <w:pPr>
        <w:pStyle w:val="Corpsdetexte"/>
        <w:rPr>
          <w:rFonts w:asciiTheme="minorHAnsi" w:hAnsiTheme="minorHAnsi" w:cstheme="minorHAnsi"/>
          <w:b/>
        </w:rPr>
      </w:pPr>
    </w:p>
    <w:p w14:paraId="354CBD1E" w14:textId="47460D6B" w:rsidR="003A0F0E" w:rsidRPr="00225BD8" w:rsidRDefault="00EA4D79" w:rsidP="009B36CD">
      <w:pPr>
        <w:pStyle w:val="Corpsdetexte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15h45 -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Pause</w:t>
      </w:r>
    </w:p>
    <w:p w14:paraId="43866EA4" w14:textId="77777777" w:rsidR="003A0F0E" w:rsidRPr="00225BD8" w:rsidRDefault="003A0F0E">
      <w:pPr>
        <w:pStyle w:val="Corpsdetexte"/>
        <w:spacing w:before="1"/>
        <w:rPr>
          <w:rFonts w:asciiTheme="minorHAnsi" w:hAnsiTheme="minorHAnsi" w:cstheme="minorHAnsi"/>
          <w:b/>
        </w:rPr>
      </w:pPr>
    </w:p>
    <w:p w14:paraId="174F5735" w14:textId="77777777" w:rsidR="003A0F0E" w:rsidRPr="00225BD8" w:rsidRDefault="00EA4D79">
      <w:pPr>
        <w:pStyle w:val="Corpsdetexte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Discussion</w:t>
      </w:r>
    </w:p>
    <w:p w14:paraId="59D1469F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4C8F2EB5" w14:textId="672AED7B" w:rsidR="003A0F0E" w:rsidRPr="00225BD8" w:rsidRDefault="00EA4D79" w:rsidP="009B36CD">
      <w:pPr>
        <w:ind w:firstLine="116"/>
        <w:rPr>
          <w:rFonts w:asciiTheme="minorHAnsi" w:hAnsiTheme="minorHAnsi" w:cstheme="minorHAnsi"/>
          <w:b/>
          <w:sz w:val="24"/>
          <w:szCs w:val="24"/>
        </w:rPr>
      </w:pPr>
      <w:r w:rsidRPr="00225BD8">
        <w:rPr>
          <w:rFonts w:asciiTheme="minorHAnsi" w:hAnsiTheme="minorHAnsi" w:cstheme="minorHAnsi"/>
          <w:sz w:val="24"/>
          <w:szCs w:val="24"/>
        </w:rPr>
        <w:t>17h</w:t>
      </w:r>
      <w:r w:rsidR="009B36CD">
        <w:rPr>
          <w:rFonts w:asciiTheme="minorHAnsi" w:hAnsiTheme="minorHAnsi" w:cstheme="minorHAnsi"/>
          <w:sz w:val="24"/>
          <w:szCs w:val="24"/>
        </w:rPr>
        <w:t>00</w:t>
      </w:r>
      <w:r w:rsidRPr="00225BD8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-</w:t>
      </w:r>
      <w:r w:rsidRPr="00225BD8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i/>
          <w:sz w:val="24"/>
          <w:szCs w:val="24"/>
        </w:rPr>
        <w:t>Solo</w:t>
      </w:r>
      <w:r w:rsidRPr="00225BD8">
        <w:rPr>
          <w:rFonts w:asciiTheme="minorHAnsi" w:hAnsiTheme="minorHAnsi" w:cstheme="minorHAnsi"/>
          <w:i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i/>
          <w:sz w:val="24"/>
          <w:szCs w:val="24"/>
        </w:rPr>
        <w:t>de</w:t>
      </w:r>
      <w:r w:rsidRPr="00225BD8">
        <w:rPr>
          <w:rFonts w:asciiTheme="minorHAnsi" w:hAnsiTheme="minorHAnsi" w:cstheme="minorHAnsi"/>
          <w:i/>
          <w:spacing w:val="-2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i/>
          <w:sz w:val="24"/>
          <w:szCs w:val="24"/>
        </w:rPr>
        <w:t xml:space="preserve">soufflante </w:t>
      </w:r>
      <w:r w:rsidRPr="00225BD8">
        <w:rPr>
          <w:rFonts w:asciiTheme="minorHAnsi" w:hAnsiTheme="minorHAnsi" w:cstheme="minorHAnsi"/>
          <w:sz w:val="24"/>
          <w:szCs w:val="24"/>
        </w:rPr>
        <w:t>par</w:t>
      </w:r>
      <w:r w:rsidRPr="00225BD8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>Léa</w:t>
      </w:r>
      <w:r w:rsidRPr="00225BD8">
        <w:rPr>
          <w:rFonts w:asciiTheme="minorHAnsi" w:hAnsiTheme="minorHAnsi" w:cstheme="minorHAnsi"/>
          <w:b/>
          <w:color w:val="385522"/>
          <w:spacing w:val="-3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b/>
          <w:color w:val="385522"/>
          <w:sz w:val="24"/>
          <w:szCs w:val="24"/>
        </w:rPr>
        <w:t>Ciechelski</w:t>
      </w:r>
    </w:p>
    <w:p w14:paraId="2BFFB3A4" w14:textId="77777777" w:rsidR="003A0F0E" w:rsidRPr="00225BD8" w:rsidRDefault="003A0F0E">
      <w:pPr>
        <w:rPr>
          <w:rFonts w:asciiTheme="minorHAnsi" w:hAnsiTheme="minorHAnsi" w:cstheme="minorHAnsi"/>
          <w:sz w:val="24"/>
          <w:szCs w:val="24"/>
        </w:rPr>
        <w:sectPr w:rsidR="003A0F0E" w:rsidRPr="00225BD8">
          <w:pgSz w:w="11910" w:h="16840"/>
          <w:pgMar w:top="1360" w:right="1300" w:bottom="280" w:left="1300" w:header="720" w:footer="720" w:gutter="0"/>
          <w:cols w:space="720"/>
        </w:sectPr>
      </w:pPr>
    </w:p>
    <w:p w14:paraId="0B9B64E9" w14:textId="77777777" w:rsidR="003A0F0E" w:rsidRPr="00225BD8" w:rsidRDefault="003A0F0E">
      <w:pPr>
        <w:pStyle w:val="Corpsdetexte"/>
        <w:spacing w:before="6"/>
        <w:rPr>
          <w:rFonts w:asciiTheme="minorHAnsi" w:hAnsiTheme="minorHAnsi" w:cstheme="minorHAnsi"/>
          <w:b/>
        </w:rPr>
      </w:pPr>
    </w:p>
    <w:p w14:paraId="637AF950" w14:textId="77777777" w:rsidR="003A0F0E" w:rsidRPr="00225BD8" w:rsidRDefault="00EA4D79">
      <w:pPr>
        <w:pStyle w:val="Titre2"/>
        <w:spacing w:before="52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  <w:color w:val="385623"/>
        </w:rPr>
        <w:t>Accès</w:t>
      </w:r>
    </w:p>
    <w:p w14:paraId="7FBB5484" w14:textId="77777777" w:rsidR="003A0F0E" w:rsidRPr="00225BD8" w:rsidRDefault="00EA4D79">
      <w:pPr>
        <w:pStyle w:val="Corpsdetexte"/>
        <w:spacing w:before="45" w:line="276" w:lineRule="auto"/>
        <w:ind w:left="116" w:right="4115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Campus Condorcet, Centre des colloques - Salle 100</w:t>
      </w:r>
      <w:r w:rsidRPr="00225BD8">
        <w:rPr>
          <w:rFonts w:asciiTheme="minorHAnsi" w:hAnsiTheme="minorHAnsi" w:cstheme="minorHAnsi"/>
          <w:spacing w:val="-52"/>
        </w:rPr>
        <w:t xml:space="preserve"> </w:t>
      </w:r>
      <w:r w:rsidRPr="00225BD8">
        <w:rPr>
          <w:rFonts w:asciiTheme="minorHAnsi" w:hAnsiTheme="minorHAnsi" w:cstheme="minorHAnsi"/>
        </w:rPr>
        <w:t>Place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du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Front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populaire</w:t>
      </w:r>
    </w:p>
    <w:p w14:paraId="50A63FB7" w14:textId="77777777" w:rsidR="003A0F0E" w:rsidRPr="00225BD8" w:rsidRDefault="00EA4D79">
      <w:pPr>
        <w:pStyle w:val="Corpsdetexte"/>
        <w:spacing w:before="1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Accès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métro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Front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populaire,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ligne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12</w:t>
      </w:r>
    </w:p>
    <w:p w14:paraId="14E741C0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06D2164E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44AE609D" w14:textId="77777777" w:rsidR="003A0F0E" w:rsidRPr="00225BD8" w:rsidRDefault="00EA4D79">
      <w:pPr>
        <w:pStyle w:val="Corpsdetexte"/>
        <w:spacing w:before="7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  <w:noProof/>
        </w:rPr>
        <w:drawing>
          <wp:anchor distT="0" distB="0" distL="0" distR="0" simplePos="0" relativeHeight="4" behindDoc="0" locked="0" layoutInCell="1" allowOverlap="1" wp14:anchorId="1463678D" wp14:editId="4488417F">
            <wp:simplePos x="0" y="0"/>
            <wp:positionH relativeFrom="page">
              <wp:posOffset>1719579</wp:posOffset>
            </wp:positionH>
            <wp:positionV relativeFrom="paragraph">
              <wp:posOffset>145545</wp:posOffset>
            </wp:positionV>
            <wp:extent cx="4142147" cy="4046029"/>
            <wp:effectExtent l="0" t="0" r="0" b="0"/>
            <wp:wrapTopAndBottom/>
            <wp:docPr id="9" name="image5.jpeg" descr="Une image contenant texte, carte, Plan, diagramm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147" cy="4046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D3C4D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26BF4AF0" w14:textId="77777777" w:rsidR="003A0F0E" w:rsidRPr="00225BD8" w:rsidRDefault="003A0F0E">
      <w:pPr>
        <w:pStyle w:val="Corpsdetexte"/>
        <w:spacing w:before="9"/>
        <w:rPr>
          <w:rFonts w:asciiTheme="minorHAnsi" w:hAnsiTheme="minorHAnsi" w:cstheme="minorHAnsi"/>
        </w:rPr>
      </w:pPr>
    </w:p>
    <w:p w14:paraId="13AAA17F" w14:textId="77777777" w:rsidR="003A0F0E" w:rsidRPr="00225BD8" w:rsidRDefault="00EA4D79">
      <w:pPr>
        <w:ind w:left="116"/>
        <w:rPr>
          <w:rFonts w:asciiTheme="minorHAnsi" w:hAnsiTheme="minorHAnsi" w:cstheme="minorHAnsi"/>
          <w:b/>
          <w:sz w:val="24"/>
          <w:szCs w:val="24"/>
        </w:rPr>
      </w:pPr>
      <w:r w:rsidRPr="00225BD8">
        <w:rPr>
          <w:rFonts w:asciiTheme="minorHAnsi" w:hAnsiTheme="minorHAnsi" w:cstheme="minorHAnsi"/>
          <w:sz w:val="24"/>
          <w:szCs w:val="24"/>
        </w:rPr>
        <w:t>Informations</w:t>
      </w:r>
      <w:r w:rsidRPr="00225BD8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et</w:t>
      </w:r>
      <w:r w:rsidRPr="00225BD8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inscriptions</w:t>
      </w:r>
      <w:r w:rsidRPr="00225BD8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225BD8">
        <w:rPr>
          <w:rFonts w:asciiTheme="minorHAnsi" w:hAnsiTheme="minorHAnsi" w:cstheme="minorHAnsi"/>
          <w:sz w:val="24"/>
          <w:szCs w:val="24"/>
        </w:rPr>
        <w:t>:</w:t>
      </w:r>
      <w:r w:rsidRPr="00225BD8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hyperlink r:id="rId10">
        <w:r w:rsidRPr="00225BD8">
          <w:rPr>
            <w:rFonts w:asciiTheme="minorHAnsi" w:hAnsiTheme="minorHAnsi" w:cstheme="minorHAnsi"/>
            <w:b/>
            <w:color w:val="0000FF"/>
            <w:sz w:val="24"/>
            <w:szCs w:val="24"/>
            <w:u w:val="single" w:color="0000FF"/>
          </w:rPr>
          <w:t>lea.delmaire@univ-paris1.fr</w:t>
        </w:r>
      </w:hyperlink>
    </w:p>
    <w:p w14:paraId="1402437B" w14:textId="77777777" w:rsidR="003A0F0E" w:rsidRPr="00225BD8" w:rsidRDefault="003A0F0E">
      <w:pPr>
        <w:pStyle w:val="Corpsdetexte"/>
        <w:rPr>
          <w:rFonts w:asciiTheme="minorHAnsi" w:hAnsiTheme="minorHAnsi" w:cstheme="minorHAnsi"/>
          <w:b/>
        </w:rPr>
      </w:pPr>
    </w:p>
    <w:p w14:paraId="35E37DF5" w14:textId="77777777" w:rsidR="003A0F0E" w:rsidRPr="00225BD8" w:rsidRDefault="009B36CD">
      <w:pPr>
        <w:pStyle w:val="Corpsdetexte"/>
        <w:spacing w:before="52" w:line="278" w:lineRule="auto"/>
        <w:ind w:left="116" w:right="504"/>
        <w:rPr>
          <w:rFonts w:asciiTheme="minorHAnsi" w:hAnsiTheme="minorHAnsi" w:cstheme="minorHAnsi"/>
        </w:rPr>
      </w:pPr>
      <w:hyperlink r:id="rId11">
        <w:r w:rsidR="00EA4D79" w:rsidRPr="00225BD8">
          <w:rPr>
            <w:rFonts w:asciiTheme="minorHAnsi" w:hAnsiTheme="minorHAnsi" w:cstheme="minorHAnsi"/>
            <w:color w:val="0000FF"/>
            <w:spacing w:val="-1"/>
            <w:u w:val="single" w:color="0000FF"/>
          </w:rPr>
          <w:t>https://sante-shs.pantheonsorbonne.fr/evenements-chaire-sante-shs/journees-detudes-</w:t>
        </w:r>
      </w:hyperlink>
      <w:r w:rsidR="00EA4D79" w:rsidRPr="00225BD8">
        <w:rPr>
          <w:rFonts w:asciiTheme="minorHAnsi" w:hAnsiTheme="minorHAnsi" w:cstheme="minorHAnsi"/>
          <w:color w:val="0000FF"/>
        </w:rPr>
        <w:t xml:space="preserve"> </w:t>
      </w:r>
      <w:hyperlink r:id="rId12">
        <w:r w:rsidR="00EA4D79" w:rsidRPr="00225BD8">
          <w:rPr>
            <w:rFonts w:asciiTheme="minorHAnsi" w:hAnsiTheme="minorHAnsi" w:cstheme="minorHAnsi"/>
            <w:color w:val="0000FF"/>
            <w:u w:val="single" w:color="0000FF"/>
          </w:rPr>
          <w:t>respirer-perspectives-transversales-en-shs-lair-xviiie</w:t>
        </w:r>
      </w:hyperlink>
    </w:p>
    <w:p w14:paraId="7363E349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5A136C11" w14:textId="77777777" w:rsidR="003A0F0E" w:rsidRPr="00225BD8" w:rsidRDefault="003A0F0E">
      <w:pPr>
        <w:pStyle w:val="Corpsdetexte"/>
        <w:rPr>
          <w:rFonts w:asciiTheme="minorHAnsi" w:hAnsiTheme="minorHAnsi" w:cstheme="minorHAnsi"/>
        </w:rPr>
      </w:pPr>
    </w:p>
    <w:p w14:paraId="3625AE74" w14:textId="77777777" w:rsidR="003A0F0E" w:rsidRPr="00225BD8" w:rsidRDefault="00EA4D79">
      <w:pPr>
        <w:pStyle w:val="Corpsdetexte"/>
        <w:spacing w:before="181" w:line="276" w:lineRule="auto"/>
        <w:ind w:left="116"/>
        <w:rPr>
          <w:rFonts w:asciiTheme="minorHAnsi" w:hAnsiTheme="minorHAnsi" w:cstheme="minorHAnsi"/>
        </w:rPr>
      </w:pPr>
      <w:r w:rsidRPr="00225BD8">
        <w:rPr>
          <w:rFonts w:asciiTheme="minorHAnsi" w:hAnsiTheme="minorHAnsi" w:cstheme="minorHAnsi"/>
        </w:rPr>
        <w:t>Rendez-vous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le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  <w:b/>
          <w:bCs/>
        </w:rPr>
        <w:t>28</w:t>
      </w:r>
      <w:r w:rsidRPr="00225BD8">
        <w:rPr>
          <w:rFonts w:asciiTheme="minorHAnsi" w:hAnsiTheme="minorHAnsi" w:cstheme="minorHAnsi"/>
          <w:b/>
          <w:bCs/>
          <w:spacing w:val="-3"/>
        </w:rPr>
        <w:t xml:space="preserve"> </w:t>
      </w:r>
      <w:r w:rsidRPr="00225BD8">
        <w:rPr>
          <w:rFonts w:asciiTheme="minorHAnsi" w:hAnsiTheme="minorHAnsi" w:cstheme="minorHAnsi"/>
          <w:b/>
          <w:bCs/>
        </w:rPr>
        <w:t>mai</w:t>
      </w:r>
      <w:r w:rsidRPr="00225BD8">
        <w:rPr>
          <w:rFonts w:asciiTheme="minorHAnsi" w:hAnsiTheme="minorHAnsi" w:cstheme="minorHAnsi"/>
          <w:spacing w:val="-6"/>
        </w:rPr>
        <w:t xml:space="preserve"> </w:t>
      </w:r>
      <w:r w:rsidRPr="00225BD8">
        <w:rPr>
          <w:rFonts w:asciiTheme="minorHAnsi" w:hAnsiTheme="minorHAnsi" w:cstheme="minorHAnsi"/>
        </w:rPr>
        <w:t>dans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la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même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salle</w:t>
      </w:r>
      <w:r w:rsidRPr="00225BD8">
        <w:rPr>
          <w:rFonts w:asciiTheme="minorHAnsi" w:hAnsiTheme="minorHAnsi" w:cstheme="minorHAnsi"/>
          <w:spacing w:val="-6"/>
        </w:rPr>
        <w:t xml:space="preserve"> </w:t>
      </w:r>
      <w:r w:rsidRPr="00225BD8">
        <w:rPr>
          <w:rFonts w:asciiTheme="minorHAnsi" w:hAnsiTheme="minorHAnsi" w:cstheme="minorHAnsi"/>
        </w:rPr>
        <w:t>pour</w:t>
      </w:r>
      <w:r w:rsidRPr="00225BD8">
        <w:rPr>
          <w:rFonts w:asciiTheme="minorHAnsi" w:hAnsiTheme="minorHAnsi" w:cstheme="minorHAnsi"/>
          <w:spacing w:val="-6"/>
        </w:rPr>
        <w:t xml:space="preserve"> </w:t>
      </w:r>
      <w:r w:rsidRPr="00225BD8">
        <w:rPr>
          <w:rFonts w:asciiTheme="minorHAnsi" w:hAnsiTheme="minorHAnsi" w:cstheme="minorHAnsi"/>
        </w:rPr>
        <w:t>une</w:t>
      </w:r>
      <w:r w:rsidRPr="00225BD8">
        <w:rPr>
          <w:rFonts w:asciiTheme="minorHAnsi" w:hAnsiTheme="minorHAnsi" w:cstheme="minorHAnsi"/>
          <w:spacing w:val="-5"/>
        </w:rPr>
        <w:t xml:space="preserve"> </w:t>
      </w:r>
      <w:r w:rsidRPr="00225BD8">
        <w:rPr>
          <w:rFonts w:asciiTheme="minorHAnsi" w:hAnsiTheme="minorHAnsi" w:cstheme="minorHAnsi"/>
        </w:rPr>
        <w:t>seconde</w:t>
      </w:r>
      <w:r w:rsidRPr="00225BD8">
        <w:rPr>
          <w:rFonts w:asciiTheme="minorHAnsi" w:hAnsiTheme="minorHAnsi" w:cstheme="minorHAnsi"/>
          <w:spacing w:val="-3"/>
        </w:rPr>
        <w:t xml:space="preserve"> </w:t>
      </w:r>
      <w:r w:rsidRPr="00225BD8">
        <w:rPr>
          <w:rFonts w:asciiTheme="minorHAnsi" w:hAnsiTheme="minorHAnsi" w:cstheme="minorHAnsi"/>
        </w:rPr>
        <w:t>journée «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Respirer »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portant</w:t>
      </w:r>
      <w:r w:rsidRPr="00225BD8">
        <w:rPr>
          <w:rFonts w:asciiTheme="minorHAnsi" w:hAnsiTheme="minorHAnsi" w:cstheme="minorHAnsi"/>
          <w:spacing w:val="-4"/>
        </w:rPr>
        <w:t xml:space="preserve"> </w:t>
      </w:r>
      <w:r w:rsidRPr="00225BD8">
        <w:rPr>
          <w:rFonts w:asciiTheme="minorHAnsi" w:hAnsiTheme="minorHAnsi" w:cstheme="minorHAnsi"/>
        </w:rPr>
        <w:t>sur</w:t>
      </w:r>
      <w:r w:rsidRPr="00225BD8">
        <w:rPr>
          <w:rFonts w:asciiTheme="minorHAnsi" w:hAnsiTheme="minorHAnsi" w:cstheme="minorHAnsi"/>
          <w:spacing w:val="-51"/>
        </w:rPr>
        <w:t xml:space="preserve"> </w:t>
      </w:r>
      <w:r w:rsidRPr="00225BD8">
        <w:rPr>
          <w:rFonts w:asciiTheme="minorHAnsi" w:hAnsiTheme="minorHAnsi" w:cstheme="minorHAnsi"/>
        </w:rPr>
        <w:t>les</w:t>
      </w:r>
      <w:r w:rsidRPr="00225BD8">
        <w:rPr>
          <w:rFonts w:asciiTheme="minorHAnsi" w:hAnsiTheme="minorHAnsi" w:cstheme="minorHAnsi"/>
          <w:spacing w:val="-1"/>
        </w:rPr>
        <w:t xml:space="preserve"> </w:t>
      </w:r>
      <w:r w:rsidRPr="00225BD8">
        <w:rPr>
          <w:rFonts w:asciiTheme="minorHAnsi" w:hAnsiTheme="minorHAnsi" w:cstheme="minorHAnsi"/>
        </w:rPr>
        <w:t>dispositifs et</w:t>
      </w:r>
      <w:r w:rsidRPr="00225BD8">
        <w:rPr>
          <w:rFonts w:asciiTheme="minorHAnsi" w:hAnsiTheme="minorHAnsi" w:cstheme="minorHAnsi"/>
          <w:spacing w:val="1"/>
        </w:rPr>
        <w:t xml:space="preserve"> </w:t>
      </w:r>
      <w:r w:rsidRPr="00225BD8">
        <w:rPr>
          <w:rFonts w:asciiTheme="minorHAnsi" w:hAnsiTheme="minorHAnsi" w:cstheme="minorHAnsi"/>
        </w:rPr>
        <w:t>les</w:t>
      </w:r>
      <w:r w:rsidRPr="00225BD8">
        <w:rPr>
          <w:rFonts w:asciiTheme="minorHAnsi" w:hAnsiTheme="minorHAnsi" w:cstheme="minorHAnsi"/>
          <w:spacing w:val="-2"/>
        </w:rPr>
        <w:t xml:space="preserve"> </w:t>
      </w:r>
      <w:r w:rsidRPr="00225BD8">
        <w:rPr>
          <w:rFonts w:asciiTheme="minorHAnsi" w:hAnsiTheme="minorHAnsi" w:cstheme="minorHAnsi"/>
        </w:rPr>
        <w:t>espaces.</w:t>
      </w:r>
    </w:p>
    <w:sectPr w:rsidR="003A0F0E" w:rsidRPr="00225BD8">
      <w:pgSz w:w="11910" w:h="16840"/>
      <w:pgMar w:top="1580" w:right="1300" w:bottom="280" w:left="1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A0F0E"/>
    <w:rsid w:val="00225BD8"/>
    <w:rsid w:val="003A0F0E"/>
    <w:rsid w:val="005601E3"/>
    <w:rsid w:val="00584D12"/>
    <w:rsid w:val="007470A4"/>
    <w:rsid w:val="008556D3"/>
    <w:rsid w:val="009B36CD"/>
    <w:rsid w:val="00AC347C"/>
    <w:rsid w:val="00E06F5B"/>
    <w:rsid w:val="00EA4D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FCA4CC"/>
  <w15:docId w15:val="{9CA18381-7A83-4230-AEF8-F7E7B4DFB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fr-FR"/>
    </w:rPr>
  </w:style>
  <w:style w:type="paragraph" w:styleId="Titre1">
    <w:name w:val="heading 1"/>
    <w:basedOn w:val="Normal"/>
    <w:uiPriority w:val="9"/>
    <w:qFormat/>
    <w:pPr>
      <w:spacing w:before="78"/>
      <w:ind w:left="503" w:right="781"/>
      <w:jc w:val="center"/>
      <w:outlineLvl w:val="0"/>
    </w:pPr>
    <w:rPr>
      <w:rFonts w:ascii="Georgia" w:eastAsia="Georgia" w:hAnsi="Georgia" w:cs="Georgia"/>
      <w:b/>
      <w:bCs/>
      <w:sz w:val="64"/>
      <w:szCs w:val="64"/>
    </w:rPr>
  </w:style>
  <w:style w:type="paragraph" w:styleId="Titre2">
    <w:name w:val="heading 2"/>
    <w:basedOn w:val="Normal"/>
    <w:link w:val="Titre2Car"/>
    <w:uiPriority w:val="9"/>
    <w:unhideWhenUsed/>
    <w:qFormat/>
    <w:pPr>
      <w:ind w:left="824"/>
      <w:outlineLvl w:val="1"/>
    </w:pPr>
    <w:rPr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link w:val="CorpsdetexteCar"/>
    <w:uiPriority w:val="1"/>
    <w:qFormat/>
    <w:rPr>
      <w:sz w:val="24"/>
      <w:szCs w:val="24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Titre2Car">
    <w:name w:val="Titre 2 Car"/>
    <w:basedOn w:val="Policepardfaut"/>
    <w:link w:val="Titre2"/>
    <w:uiPriority w:val="9"/>
    <w:rsid w:val="00E06F5B"/>
    <w:rPr>
      <w:rFonts w:ascii="Calibri" w:eastAsia="Calibri" w:hAnsi="Calibri" w:cs="Calibri"/>
      <w:b/>
      <w:bCs/>
      <w:sz w:val="24"/>
      <w:szCs w:val="24"/>
      <w:lang w:val="fr-FR"/>
    </w:rPr>
  </w:style>
  <w:style w:type="character" w:customStyle="1" w:styleId="CorpsdetexteCar">
    <w:name w:val="Corps de texte Car"/>
    <w:basedOn w:val="Policepardfaut"/>
    <w:link w:val="Corpsdetexte"/>
    <w:uiPriority w:val="1"/>
    <w:rsid w:val="009B36CD"/>
    <w:rPr>
      <w:rFonts w:ascii="Calibri" w:eastAsia="Calibri" w:hAnsi="Calibri" w:cs="Calibri"/>
      <w:sz w:val="24"/>
      <w:szCs w:val="24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ea.delmaire@univ-paris1.fr" TargetMode="Externa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hyperlink" Target="https://sante-shs.pantheonsorbonne.fr/evenements-chaire-sante-shs/journees-detudes-respirer-perspectives-transversales-en-shs-lair-xviiie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https://sante-shs.pantheonsorbonne.fr/evenements-chaire-sante-shs/journees-detudes-respirer-perspectives-transversales-en-shs-lair-xviiie" TargetMode="External"/><Relationship Id="rId5" Type="http://schemas.openxmlformats.org/officeDocument/2006/relationships/image" Target="media/image2.png"/><Relationship Id="rId10" Type="http://schemas.openxmlformats.org/officeDocument/2006/relationships/hyperlink" Target="mailto:lea.delmaire@univ-paris1.fr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4</Pages>
  <Words>730</Words>
  <Characters>4018</Characters>
  <Application>Microsoft Office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Lea.Delmaire</cp:lastModifiedBy>
  <cp:revision>6</cp:revision>
  <dcterms:created xsi:type="dcterms:W3CDTF">2024-01-08T10:04:00Z</dcterms:created>
  <dcterms:modified xsi:type="dcterms:W3CDTF">2024-01-17T14:32:00Z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2024-01-04T00:00:00Z</vt:filetime>
  </property>
</Properties>
</file>